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66E" w:rsidRPr="002A766E" w:rsidRDefault="002A766E" w:rsidP="002A766E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  <w:r w:rsidRPr="002A766E">
        <w:rPr>
          <w:rFonts w:ascii="Times New Roman" w:hAnsi="Times New Roman" w:cs="Times New Roman"/>
          <w:sz w:val="24"/>
          <w:szCs w:val="24"/>
        </w:rPr>
        <w:t>Приложение</w:t>
      </w:r>
    </w:p>
    <w:p w:rsidR="002A766E" w:rsidRPr="002A766E" w:rsidRDefault="002A766E" w:rsidP="002A766E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2A766E">
        <w:rPr>
          <w:rFonts w:ascii="Times New Roman" w:hAnsi="Times New Roman" w:cs="Times New Roman"/>
          <w:sz w:val="24"/>
          <w:szCs w:val="24"/>
        </w:rPr>
        <w:tab/>
      </w:r>
      <w:r w:rsidRPr="002A766E">
        <w:rPr>
          <w:rFonts w:ascii="Times New Roman" w:hAnsi="Times New Roman" w:cs="Times New Roman"/>
          <w:sz w:val="24"/>
          <w:szCs w:val="24"/>
        </w:rPr>
        <w:tab/>
      </w:r>
      <w:r w:rsidRPr="002A766E">
        <w:rPr>
          <w:rFonts w:ascii="Times New Roman" w:hAnsi="Times New Roman" w:cs="Times New Roman"/>
          <w:sz w:val="24"/>
          <w:szCs w:val="24"/>
        </w:rPr>
        <w:tab/>
      </w:r>
      <w:r w:rsidRPr="002A766E">
        <w:rPr>
          <w:rFonts w:ascii="Times New Roman" w:hAnsi="Times New Roman" w:cs="Times New Roman"/>
          <w:sz w:val="24"/>
          <w:szCs w:val="24"/>
        </w:rPr>
        <w:tab/>
      </w:r>
      <w:r w:rsidRPr="002A766E">
        <w:rPr>
          <w:rFonts w:ascii="Times New Roman" w:hAnsi="Times New Roman" w:cs="Times New Roman"/>
          <w:sz w:val="24"/>
          <w:szCs w:val="24"/>
        </w:rPr>
        <w:tab/>
      </w:r>
      <w:r w:rsidRPr="002A766E">
        <w:rPr>
          <w:rFonts w:ascii="Times New Roman" w:hAnsi="Times New Roman" w:cs="Times New Roman"/>
          <w:sz w:val="24"/>
          <w:szCs w:val="24"/>
        </w:rPr>
        <w:tab/>
      </w:r>
      <w:r w:rsidRPr="002A766E">
        <w:rPr>
          <w:rFonts w:ascii="Times New Roman" w:hAnsi="Times New Roman" w:cs="Times New Roman"/>
          <w:sz w:val="24"/>
          <w:szCs w:val="24"/>
        </w:rPr>
        <w:tab/>
      </w:r>
      <w:r w:rsidRPr="002A766E">
        <w:rPr>
          <w:rFonts w:ascii="Times New Roman" w:hAnsi="Times New Roman" w:cs="Times New Roman"/>
          <w:sz w:val="24"/>
          <w:szCs w:val="24"/>
        </w:rPr>
        <w:tab/>
      </w:r>
      <w:r w:rsidRPr="002A766E">
        <w:rPr>
          <w:rFonts w:ascii="Times New Roman" w:hAnsi="Times New Roman" w:cs="Times New Roman"/>
          <w:sz w:val="24"/>
          <w:szCs w:val="24"/>
        </w:rPr>
        <w:tab/>
      </w:r>
      <w:r w:rsidRPr="002A766E">
        <w:rPr>
          <w:rFonts w:ascii="Times New Roman" w:hAnsi="Times New Roman" w:cs="Times New Roman"/>
          <w:sz w:val="24"/>
          <w:szCs w:val="24"/>
        </w:rPr>
        <w:tab/>
      </w:r>
      <w:r w:rsidRPr="002A766E">
        <w:rPr>
          <w:rFonts w:ascii="Times New Roman" w:hAnsi="Times New Roman" w:cs="Times New Roman"/>
          <w:sz w:val="24"/>
          <w:szCs w:val="24"/>
        </w:rPr>
        <w:tab/>
      </w:r>
      <w:r w:rsidRPr="002A766E">
        <w:rPr>
          <w:rFonts w:ascii="Times New Roman" w:hAnsi="Times New Roman" w:cs="Times New Roman"/>
          <w:sz w:val="24"/>
          <w:szCs w:val="24"/>
        </w:rPr>
        <w:tab/>
      </w:r>
      <w:r w:rsidRPr="002A766E">
        <w:rPr>
          <w:rFonts w:ascii="Times New Roman" w:hAnsi="Times New Roman" w:cs="Times New Roman"/>
          <w:sz w:val="24"/>
          <w:szCs w:val="24"/>
        </w:rPr>
        <w:tab/>
      </w:r>
      <w:r w:rsidRPr="002A766E">
        <w:rPr>
          <w:rFonts w:ascii="Times New Roman" w:hAnsi="Times New Roman" w:cs="Times New Roman"/>
          <w:sz w:val="24"/>
          <w:szCs w:val="24"/>
        </w:rPr>
        <w:tab/>
      </w:r>
      <w:r w:rsidRPr="002A766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2A766E">
        <w:rPr>
          <w:rFonts w:ascii="Times New Roman" w:hAnsi="Times New Roman" w:cs="Times New Roman"/>
          <w:sz w:val="24"/>
          <w:szCs w:val="24"/>
        </w:rPr>
        <w:t>к письму министерства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A766E">
        <w:rPr>
          <w:rFonts w:ascii="Times New Roman" w:hAnsi="Times New Roman" w:cs="Times New Roman"/>
          <w:sz w:val="24"/>
          <w:szCs w:val="24"/>
        </w:rPr>
        <w:t>образования Красноярского края</w:t>
      </w:r>
    </w:p>
    <w:p w:rsidR="002A766E" w:rsidRPr="002A766E" w:rsidRDefault="002A766E" w:rsidP="002A766E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2A766E">
        <w:rPr>
          <w:rFonts w:ascii="Times New Roman" w:hAnsi="Times New Roman" w:cs="Times New Roman"/>
          <w:sz w:val="24"/>
          <w:szCs w:val="24"/>
        </w:rPr>
        <w:tab/>
      </w:r>
      <w:r w:rsidRPr="002A766E">
        <w:rPr>
          <w:rFonts w:ascii="Times New Roman" w:hAnsi="Times New Roman" w:cs="Times New Roman"/>
          <w:sz w:val="24"/>
          <w:szCs w:val="24"/>
        </w:rPr>
        <w:tab/>
      </w:r>
      <w:r w:rsidRPr="002A766E">
        <w:rPr>
          <w:rFonts w:ascii="Times New Roman" w:hAnsi="Times New Roman" w:cs="Times New Roman"/>
          <w:sz w:val="24"/>
          <w:szCs w:val="24"/>
        </w:rPr>
        <w:tab/>
      </w:r>
      <w:r w:rsidRPr="002A766E">
        <w:rPr>
          <w:rFonts w:ascii="Times New Roman" w:hAnsi="Times New Roman" w:cs="Times New Roman"/>
          <w:sz w:val="24"/>
          <w:szCs w:val="24"/>
        </w:rPr>
        <w:tab/>
      </w:r>
      <w:r w:rsidRPr="002A766E">
        <w:rPr>
          <w:rFonts w:ascii="Times New Roman" w:hAnsi="Times New Roman" w:cs="Times New Roman"/>
          <w:sz w:val="24"/>
          <w:szCs w:val="24"/>
        </w:rPr>
        <w:tab/>
      </w:r>
      <w:r w:rsidRPr="002A766E">
        <w:rPr>
          <w:rFonts w:ascii="Times New Roman" w:hAnsi="Times New Roman" w:cs="Times New Roman"/>
          <w:sz w:val="24"/>
          <w:szCs w:val="24"/>
        </w:rPr>
        <w:tab/>
      </w:r>
      <w:r w:rsidRPr="002A766E">
        <w:rPr>
          <w:rFonts w:ascii="Times New Roman" w:hAnsi="Times New Roman" w:cs="Times New Roman"/>
          <w:sz w:val="24"/>
          <w:szCs w:val="24"/>
        </w:rPr>
        <w:tab/>
      </w:r>
      <w:r w:rsidRPr="002A766E">
        <w:rPr>
          <w:rFonts w:ascii="Times New Roman" w:hAnsi="Times New Roman" w:cs="Times New Roman"/>
          <w:sz w:val="24"/>
          <w:szCs w:val="24"/>
        </w:rPr>
        <w:tab/>
      </w:r>
      <w:r w:rsidRPr="002A766E">
        <w:rPr>
          <w:rFonts w:ascii="Times New Roman" w:hAnsi="Times New Roman" w:cs="Times New Roman"/>
          <w:sz w:val="24"/>
          <w:szCs w:val="24"/>
        </w:rPr>
        <w:tab/>
      </w:r>
      <w:r w:rsidRPr="002A766E">
        <w:rPr>
          <w:rFonts w:ascii="Times New Roman" w:hAnsi="Times New Roman" w:cs="Times New Roman"/>
          <w:sz w:val="24"/>
          <w:szCs w:val="24"/>
        </w:rPr>
        <w:tab/>
      </w:r>
      <w:r w:rsidRPr="002A766E">
        <w:rPr>
          <w:rFonts w:ascii="Times New Roman" w:hAnsi="Times New Roman" w:cs="Times New Roman"/>
          <w:sz w:val="24"/>
          <w:szCs w:val="24"/>
        </w:rPr>
        <w:tab/>
      </w:r>
      <w:r w:rsidRPr="002A766E">
        <w:rPr>
          <w:rFonts w:ascii="Times New Roman" w:hAnsi="Times New Roman" w:cs="Times New Roman"/>
          <w:sz w:val="24"/>
          <w:szCs w:val="24"/>
        </w:rPr>
        <w:tab/>
      </w:r>
      <w:r w:rsidRPr="002A766E">
        <w:rPr>
          <w:rFonts w:ascii="Times New Roman" w:hAnsi="Times New Roman" w:cs="Times New Roman"/>
          <w:sz w:val="24"/>
          <w:szCs w:val="24"/>
        </w:rPr>
        <w:tab/>
      </w:r>
      <w:r w:rsidRPr="002A766E">
        <w:rPr>
          <w:rFonts w:ascii="Times New Roman" w:hAnsi="Times New Roman" w:cs="Times New Roman"/>
          <w:sz w:val="24"/>
          <w:szCs w:val="24"/>
        </w:rPr>
        <w:tab/>
      </w:r>
      <w:r w:rsidRPr="002A766E">
        <w:rPr>
          <w:rFonts w:ascii="Times New Roman" w:hAnsi="Times New Roman" w:cs="Times New Roman"/>
          <w:sz w:val="24"/>
          <w:szCs w:val="24"/>
        </w:rPr>
        <w:tab/>
        <w:t>от ____________   № ________</w:t>
      </w:r>
    </w:p>
    <w:p w:rsidR="002A766E" w:rsidRPr="002A766E" w:rsidRDefault="002A766E" w:rsidP="002A766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A766E" w:rsidRPr="002A766E" w:rsidRDefault="002A766E" w:rsidP="002A766E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A766E">
        <w:rPr>
          <w:rFonts w:ascii="Times New Roman" w:hAnsi="Times New Roman" w:cs="Times New Roman"/>
          <w:sz w:val="24"/>
          <w:szCs w:val="24"/>
        </w:rPr>
        <w:t>Сведения о проведении Всероссийского дня правовой помощи детям в Красноярском крае</w:t>
      </w:r>
    </w:p>
    <w:p w:rsidR="002A766E" w:rsidRPr="002A766E" w:rsidRDefault="002A766E" w:rsidP="002A766E">
      <w:pPr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2A766E">
        <w:rPr>
          <w:rFonts w:ascii="Times New Roman" w:hAnsi="Times New Roman" w:cs="Times New Roman"/>
          <w:sz w:val="24"/>
          <w:szCs w:val="24"/>
          <w:u w:val="single"/>
        </w:rPr>
        <w:t>в п. Манзя Богучанский район в 2019 году</w:t>
      </w:r>
    </w:p>
    <w:p w:rsidR="002A766E" w:rsidRPr="002A766E" w:rsidRDefault="002A766E" w:rsidP="002A766E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A766E">
        <w:rPr>
          <w:rFonts w:ascii="Times New Roman" w:hAnsi="Times New Roman" w:cs="Times New Roman"/>
          <w:sz w:val="24"/>
          <w:szCs w:val="24"/>
        </w:rPr>
        <w:t xml:space="preserve">(город, район) </w:t>
      </w:r>
    </w:p>
    <w:p w:rsidR="002A766E" w:rsidRPr="002A766E" w:rsidRDefault="002A766E" w:rsidP="002A766E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A766E">
        <w:rPr>
          <w:rFonts w:ascii="Times New Roman" w:hAnsi="Times New Roman" w:cs="Times New Roman"/>
          <w:sz w:val="24"/>
          <w:szCs w:val="24"/>
        </w:rPr>
        <w:t>Оказание консультационной помощи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1701"/>
        <w:gridCol w:w="779"/>
        <w:gridCol w:w="962"/>
        <w:gridCol w:w="1519"/>
        <w:gridCol w:w="920"/>
        <w:gridCol w:w="970"/>
        <w:gridCol w:w="1551"/>
        <w:gridCol w:w="2087"/>
        <w:gridCol w:w="1843"/>
      </w:tblGrid>
      <w:tr w:rsidR="002A766E" w:rsidRPr="002A766E" w:rsidTr="002A766E">
        <w:tc>
          <w:tcPr>
            <w:tcW w:w="2802" w:type="dxa"/>
            <w:vMerge w:val="restart"/>
          </w:tcPr>
          <w:p w:rsidR="002A766E" w:rsidRPr="002A766E" w:rsidRDefault="002A766E" w:rsidP="008520C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66E">
              <w:rPr>
                <w:rFonts w:ascii="Times New Roman" w:hAnsi="Times New Roman" w:cs="Times New Roman"/>
                <w:sz w:val="24"/>
                <w:szCs w:val="24"/>
              </w:rPr>
              <w:t>Организации, где проводятся мероприятия</w:t>
            </w:r>
          </w:p>
        </w:tc>
        <w:tc>
          <w:tcPr>
            <w:tcW w:w="1701" w:type="dxa"/>
            <w:vMerge w:val="restart"/>
          </w:tcPr>
          <w:p w:rsidR="002A766E" w:rsidRPr="002A766E" w:rsidRDefault="002A766E" w:rsidP="008520C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66E">
              <w:rPr>
                <w:rFonts w:ascii="Times New Roman" w:hAnsi="Times New Roman" w:cs="Times New Roman"/>
                <w:sz w:val="24"/>
                <w:szCs w:val="24"/>
              </w:rPr>
              <w:t>Кол-во пунктов по консультированию</w:t>
            </w:r>
          </w:p>
          <w:p w:rsidR="002A766E" w:rsidRPr="002A766E" w:rsidRDefault="002A766E" w:rsidP="008520C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66E">
              <w:rPr>
                <w:rFonts w:ascii="Times New Roman" w:hAnsi="Times New Roman" w:cs="Times New Roman"/>
                <w:sz w:val="24"/>
                <w:szCs w:val="24"/>
              </w:rPr>
              <w:t>Наименована доу</w:t>
            </w:r>
          </w:p>
        </w:tc>
        <w:tc>
          <w:tcPr>
            <w:tcW w:w="3260" w:type="dxa"/>
            <w:gridSpan w:val="3"/>
          </w:tcPr>
          <w:p w:rsidR="002A766E" w:rsidRPr="002A766E" w:rsidRDefault="002A766E" w:rsidP="008520C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66E">
              <w:rPr>
                <w:rFonts w:ascii="Times New Roman" w:hAnsi="Times New Roman" w:cs="Times New Roman"/>
                <w:sz w:val="24"/>
                <w:szCs w:val="24"/>
              </w:rPr>
              <w:t>Количество обращений</w:t>
            </w:r>
          </w:p>
        </w:tc>
        <w:tc>
          <w:tcPr>
            <w:tcW w:w="3441" w:type="dxa"/>
            <w:gridSpan w:val="3"/>
          </w:tcPr>
          <w:p w:rsidR="002A766E" w:rsidRPr="002A766E" w:rsidRDefault="002A766E" w:rsidP="008520C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66E">
              <w:rPr>
                <w:rFonts w:ascii="Times New Roman" w:hAnsi="Times New Roman" w:cs="Times New Roman"/>
                <w:sz w:val="24"/>
                <w:szCs w:val="24"/>
              </w:rPr>
              <w:t>Количество случаев консультационной помощи</w:t>
            </w:r>
          </w:p>
        </w:tc>
        <w:tc>
          <w:tcPr>
            <w:tcW w:w="2087" w:type="dxa"/>
            <w:vMerge w:val="restart"/>
          </w:tcPr>
          <w:p w:rsidR="002A766E" w:rsidRPr="002A766E" w:rsidRDefault="002A766E" w:rsidP="008520C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66E">
              <w:rPr>
                <w:rFonts w:ascii="Times New Roman" w:hAnsi="Times New Roman" w:cs="Times New Roman"/>
                <w:sz w:val="24"/>
                <w:szCs w:val="24"/>
              </w:rPr>
              <w:t>Количество массовых мероприятий по правовому просвещению</w:t>
            </w:r>
          </w:p>
        </w:tc>
        <w:tc>
          <w:tcPr>
            <w:tcW w:w="1843" w:type="dxa"/>
            <w:vMerge w:val="restart"/>
          </w:tcPr>
          <w:p w:rsidR="002A766E" w:rsidRPr="002A766E" w:rsidRDefault="002A766E" w:rsidP="008520C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66E">
              <w:rPr>
                <w:rFonts w:ascii="Times New Roman" w:hAnsi="Times New Roman" w:cs="Times New Roman"/>
                <w:sz w:val="24"/>
                <w:szCs w:val="24"/>
              </w:rPr>
              <w:t>Численность участников массовых мероприятий по правовому просвещению</w:t>
            </w:r>
          </w:p>
        </w:tc>
      </w:tr>
      <w:tr w:rsidR="002A766E" w:rsidRPr="002A766E" w:rsidTr="002A766E">
        <w:tc>
          <w:tcPr>
            <w:tcW w:w="2802" w:type="dxa"/>
            <w:vMerge/>
          </w:tcPr>
          <w:p w:rsidR="002A766E" w:rsidRPr="002A766E" w:rsidRDefault="002A766E" w:rsidP="008520C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A766E" w:rsidRPr="002A766E" w:rsidRDefault="002A766E" w:rsidP="008520C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</w:tcPr>
          <w:p w:rsidR="002A766E" w:rsidRPr="002A766E" w:rsidRDefault="002A766E" w:rsidP="008520C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66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62" w:type="dxa"/>
          </w:tcPr>
          <w:p w:rsidR="002A766E" w:rsidRPr="002A766E" w:rsidRDefault="002A766E" w:rsidP="008520C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66E">
              <w:rPr>
                <w:rFonts w:ascii="Times New Roman" w:hAnsi="Times New Roman" w:cs="Times New Roman"/>
                <w:sz w:val="24"/>
                <w:szCs w:val="24"/>
              </w:rPr>
              <w:t>из них детей</w:t>
            </w:r>
          </w:p>
        </w:tc>
        <w:tc>
          <w:tcPr>
            <w:tcW w:w="1519" w:type="dxa"/>
          </w:tcPr>
          <w:p w:rsidR="002A766E" w:rsidRPr="002A766E" w:rsidRDefault="002A766E" w:rsidP="008520C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66E">
              <w:rPr>
                <w:rFonts w:ascii="Times New Roman" w:hAnsi="Times New Roman" w:cs="Times New Roman"/>
                <w:sz w:val="24"/>
                <w:szCs w:val="24"/>
              </w:rPr>
              <w:t>из них родителей, опекунов, приемных семей</w:t>
            </w:r>
          </w:p>
        </w:tc>
        <w:tc>
          <w:tcPr>
            <w:tcW w:w="920" w:type="dxa"/>
          </w:tcPr>
          <w:p w:rsidR="002A766E" w:rsidRPr="002A766E" w:rsidRDefault="002A766E" w:rsidP="008520C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66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70" w:type="dxa"/>
          </w:tcPr>
          <w:p w:rsidR="002A766E" w:rsidRPr="002A766E" w:rsidRDefault="002A766E" w:rsidP="008520C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66E">
              <w:rPr>
                <w:rFonts w:ascii="Times New Roman" w:hAnsi="Times New Roman" w:cs="Times New Roman"/>
                <w:sz w:val="24"/>
                <w:szCs w:val="24"/>
              </w:rPr>
              <w:t>из них детям</w:t>
            </w:r>
          </w:p>
        </w:tc>
        <w:tc>
          <w:tcPr>
            <w:tcW w:w="1551" w:type="dxa"/>
          </w:tcPr>
          <w:p w:rsidR="002A766E" w:rsidRPr="002A766E" w:rsidRDefault="002A766E" w:rsidP="008520C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66E">
              <w:rPr>
                <w:rFonts w:ascii="Times New Roman" w:hAnsi="Times New Roman" w:cs="Times New Roman"/>
                <w:sz w:val="24"/>
                <w:szCs w:val="24"/>
              </w:rPr>
              <w:t>из них родителям, опекунам, приемным семьям</w:t>
            </w:r>
          </w:p>
        </w:tc>
        <w:tc>
          <w:tcPr>
            <w:tcW w:w="2087" w:type="dxa"/>
            <w:vMerge/>
          </w:tcPr>
          <w:p w:rsidR="002A766E" w:rsidRPr="002A766E" w:rsidRDefault="002A766E" w:rsidP="008520C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A766E" w:rsidRPr="002A766E" w:rsidRDefault="002A766E" w:rsidP="008520C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66E" w:rsidRPr="002A766E" w:rsidTr="002A766E">
        <w:tc>
          <w:tcPr>
            <w:tcW w:w="2802" w:type="dxa"/>
          </w:tcPr>
          <w:p w:rsidR="002A766E" w:rsidRPr="002A766E" w:rsidRDefault="002A766E" w:rsidP="008520C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66E">
              <w:rPr>
                <w:rFonts w:ascii="Times New Roman" w:hAnsi="Times New Roman" w:cs="Times New Roman"/>
                <w:sz w:val="24"/>
                <w:szCs w:val="24"/>
              </w:rPr>
              <w:t>Детские дошкольные учреждения</w:t>
            </w:r>
          </w:p>
        </w:tc>
        <w:tc>
          <w:tcPr>
            <w:tcW w:w="1701" w:type="dxa"/>
          </w:tcPr>
          <w:p w:rsidR="002A766E" w:rsidRPr="002A766E" w:rsidRDefault="002A766E" w:rsidP="002A766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66E">
              <w:rPr>
                <w:rFonts w:ascii="Times New Roman" w:hAnsi="Times New Roman" w:cs="Times New Roman"/>
                <w:sz w:val="24"/>
                <w:szCs w:val="24"/>
              </w:rPr>
              <w:t>МКДОУ д/с «Чебурашка» п. Манзя</w:t>
            </w:r>
          </w:p>
        </w:tc>
        <w:tc>
          <w:tcPr>
            <w:tcW w:w="779" w:type="dxa"/>
          </w:tcPr>
          <w:p w:rsidR="002A766E" w:rsidRPr="002A766E" w:rsidRDefault="002255A3" w:rsidP="008520C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2" w:type="dxa"/>
          </w:tcPr>
          <w:p w:rsidR="002A766E" w:rsidRPr="002A766E" w:rsidRDefault="002A766E" w:rsidP="008520C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6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9" w:type="dxa"/>
          </w:tcPr>
          <w:p w:rsidR="002A766E" w:rsidRPr="002A766E" w:rsidRDefault="002255A3" w:rsidP="008520C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0" w:type="dxa"/>
          </w:tcPr>
          <w:p w:rsidR="002A766E" w:rsidRPr="002A766E" w:rsidRDefault="002A766E" w:rsidP="008520C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6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0" w:type="dxa"/>
          </w:tcPr>
          <w:p w:rsidR="002A766E" w:rsidRPr="002A766E" w:rsidRDefault="002A766E" w:rsidP="008520C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6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1" w:type="dxa"/>
          </w:tcPr>
          <w:p w:rsidR="002A766E" w:rsidRPr="002A766E" w:rsidRDefault="002A766E" w:rsidP="008520C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6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87" w:type="dxa"/>
          </w:tcPr>
          <w:p w:rsidR="002A766E" w:rsidRPr="002A766E" w:rsidRDefault="002A766E" w:rsidP="008520C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6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2A766E" w:rsidRPr="002A766E" w:rsidRDefault="002A766E" w:rsidP="008520C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66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2A766E" w:rsidRPr="002A766E" w:rsidTr="002A766E">
        <w:tc>
          <w:tcPr>
            <w:tcW w:w="2802" w:type="dxa"/>
          </w:tcPr>
          <w:p w:rsidR="002A766E" w:rsidRPr="002A766E" w:rsidRDefault="002A766E" w:rsidP="008520C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66E">
              <w:rPr>
                <w:rFonts w:ascii="Times New Roman" w:hAnsi="Times New Roman" w:cs="Times New Roman"/>
                <w:sz w:val="24"/>
                <w:szCs w:val="24"/>
              </w:rPr>
              <w:t>Учебные заведения общего образования</w:t>
            </w:r>
          </w:p>
        </w:tc>
        <w:tc>
          <w:tcPr>
            <w:tcW w:w="1701" w:type="dxa"/>
          </w:tcPr>
          <w:p w:rsidR="002A766E" w:rsidRPr="002A766E" w:rsidRDefault="002A766E" w:rsidP="008520C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</w:tcPr>
          <w:p w:rsidR="002A766E" w:rsidRPr="002A766E" w:rsidRDefault="002A766E" w:rsidP="008520C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2A766E" w:rsidRPr="002A766E" w:rsidRDefault="002A766E" w:rsidP="008520C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2A766E" w:rsidRPr="002A766E" w:rsidRDefault="002A766E" w:rsidP="008520C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2A766E" w:rsidRPr="002A766E" w:rsidRDefault="002A766E" w:rsidP="008520C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2A766E" w:rsidRPr="002A766E" w:rsidRDefault="002A766E" w:rsidP="008520C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</w:tcPr>
          <w:p w:rsidR="002A766E" w:rsidRPr="002A766E" w:rsidRDefault="002A766E" w:rsidP="008520C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</w:tcPr>
          <w:p w:rsidR="002A766E" w:rsidRPr="002A766E" w:rsidRDefault="002A766E" w:rsidP="008520C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A766E" w:rsidRPr="002A766E" w:rsidRDefault="002A766E" w:rsidP="008520C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66E" w:rsidRPr="002A766E" w:rsidTr="002A766E">
        <w:tc>
          <w:tcPr>
            <w:tcW w:w="2802" w:type="dxa"/>
          </w:tcPr>
          <w:p w:rsidR="002A766E" w:rsidRPr="002A766E" w:rsidRDefault="002A766E" w:rsidP="008520C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66E">
              <w:rPr>
                <w:rFonts w:ascii="Times New Roman" w:hAnsi="Times New Roman" w:cs="Times New Roman"/>
                <w:sz w:val="24"/>
                <w:szCs w:val="24"/>
              </w:rPr>
              <w:t>Всего по организациям</w:t>
            </w:r>
          </w:p>
        </w:tc>
        <w:tc>
          <w:tcPr>
            <w:tcW w:w="1701" w:type="dxa"/>
          </w:tcPr>
          <w:p w:rsidR="002A766E" w:rsidRPr="002A766E" w:rsidRDefault="002A766E" w:rsidP="008520C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</w:tcPr>
          <w:p w:rsidR="002A766E" w:rsidRPr="002A766E" w:rsidRDefault="002A766E" w:rsidP="008520C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2A766E" w:rsidRPr="002A766E" w:rsidRDefault="002A766E" w:rsidP="008520C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2A766E" w:rsidRPr="002A766E" w:rsidRDefault="002A766E" w:rsidP="008520C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2A766E" w:rsidRPr="002A766E" w:rsidRDefault="002A766E" w:rsidP="008520C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2A766E" w:rsidRPr="002A766E" w:rsidRDefault="002A766E" w:rsidP="008520C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</w:tcPr>
          <w:p w:rsidR="002A766E" w:rsidRPr="002A766E" w:rsidRDefault="002A766E" w:rsidP="008520C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</w:tcPr>
          <w:p w:rsidR="002A766E" w:rsidRPr="002A766E" w:rsidRDefault="002A766E" w:rsidP="008520C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A766E" w:rsidRPr="002A766E" w:rsidRDefault="002A766E" w:rsidP="008520C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766E" w:rsidRPr="002A766E" w:rsidRDefault="002A766E" w:rsidP="002A766E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766E">
        <w:rPr>
          <w:rFonts w:ascii="Times New Roman" w:hAnsi="Times New Roman" w:cs="Times New Roman"/>
          <w:sz w:val="24"/>
          <w:szCs w:val="24"/>
        </w:rPr>
        <w:t xml:space="preserve">Участие в мероприятиях адвокатов и нотариусов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1"/>
        <w:gridCol w:w="2970"/>
        <w:gridCol w:w="2970"/>
        <w:gridCol w:w="2955"/>
        <w:gridCol w:w="2970"/>
      </w:tblGrid>
      <w:tr w:rsidR="002A766E" w:rsidRPr="002A766E" w:rsidTr="008520CF">
        <w:tc>
          <w:tcPr>
            <w:tcW w:w="2991" w:type="dxa"/>
          </w:tcPr>
          <w:p w:rsidR="002A766E" w:rsidRPr="002A766E" w:rsidRDefault="002A766E" w:rsidP="008520C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1" w:type="dxa"/>
          </w:tcPr>
          <w:p w:rsidR="002A766E" w:rsidRPr="002A766E" w:rsidRDefault="002A766E" w:rsidP="008520C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66E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 с участием адвокатов/нотариусов</w:t>
            </w:r>
          </w:p>
        </w:tc>
        <w:tc>
          <w:tcPr>
            <w:tcW w:w="2991" w:type="dxa"/>
          </w:tcPr>
          <w:p w:rsidR="002A766E" w:rsidRPr="002A766E" w:rsidRDefault="002A766E" w:rsidP="008520C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66E">
              <w:rPr>
                <w:rFonts w:ascii="Times New Roman" w:hAnsi="Times New Roman" w:cs="Times New Roman"/>
                <w:sz w:val="24"/>
                <w:szCs w:val="24"/>
              </w:rPr>
              <w:t>Численность, участвующих в мероприятиях адвокатов/нотариусов</w:t>
            </w:r>
          </w:p>
        </w:tc>
        <w:tc>
          <w:tcPr>
            <w:tcW w:w="2991" w:type="dxa"/>
          </w:tcPr>
          <w:p w:rsidR="002A766E" w:rsidRPr="002A766E" w:rsidRDefault="002A766E" w:rsidP="008520C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66E">
              <w:rPr>
                <w:rFonts w:ascii="Times New Roman" w:hAnsi="Times New Roman" w:cs="Times New Roman"/>
                <w:sz w:val="24"/>
                <w:szCs w:val="24"/>
              </w:rPr>
              <w:t>Количество случаев консультационной помощи</w:t>
            </w:r>
          </w:p>
        </w:tc>
        <w:tc>
          <w:tcPr>
            <w:tcW w:w="2992" w:type="dxa"/>
          </w:tcPr>
          <w:p w:rsidR="002A766E" w:rsidRPr="002A766E" w:rsidRDefault="002A766E" w:rsidP="008520C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66E">
              <w:rPr>
                <w:rFonts w:ascii="Times New Roman" w:hAnsi="Times New Roman" w:cs="Times New Roman"/>
                <w:sz w:val="24"/>
                <w:szCs w:val="24"/>
              </w:rPr>
              <w:t>Количество массовых мероприятий по правовому просвещению с участием адвокатов/нотариусов</w:t>
            </w:r>
          </w:p>
        </w:tc>
      </w:tr>
      <w:tr w:rsidR="002A766E" w:rsidRPr="002A766E" w:rsidTr="008520CF">
        <w:tc>
          <w:tcPr>
            <w:tcW w:w="2991" w:type="dxa"/>
          </w:tcPr>
          <w:p w:rsidR="002A766E" w:rsidRPr="002A766E" w:rsidRDefault="002A766E" w:rsidP="008520C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66E">
              <w:rPr>
                <w:rFonts w:ascii="Times New Roman" w:hAnsi="Times New Roman" w:cs="Times New Roman"/>
                <w:sz w:val="24"/>
                <w:szCs w:val="24"/>
              </w:rPr>
              <w:t>адвокаты</w:t>
            </w:r>
          </w:p>
        </w:tc>
        <w:tc>
          <w:tcPr>
            <w:tcW w:w="2991" w:type="dxa"/>
          </w:tcPr>
          <w:p w:rsidR="002A766E" w:rsidRPr="002A766E" w:rsidRDefault="002A766E" w:rsidP="008520C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6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91" w:type="dxa"/>
          </w:tcPr>
          <w:p w:rsidR="002A766E" w:rsidRPr="002A766E" w:rsidRDefault="002A766E" w:rsidP="008520C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6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91" w:type="dxa"/>
          </w:tcPr>
          <w:p w:rsidR="002A766E" w:rsidRPr="002A766E" w:rsidRDefault="002A766E" w:rsidP="008520C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6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92" w:type="dxa"/>
          </w:tcPr>
          <w:p w:rsidR="002A766E" w:rsidRPr="002A766E" w:rsidRDefault="002A766E" w:rsidP="008520C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6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766E" w:rsidRPr="002A766E" w:rsidTr="008520CF">
        <w:tc>
          <w:tcPr>
            <w:tcW w:w="2991" w:type="dxa"/>
          </w:tcPr>
          <w:p w:rsidR="002A766E" w:rsidRPr="002A766E" w:rsidRDefault="002A766E" w:rsidP="008520C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66E">
              <w:rPr>
                <w:rFonts w:ascii="Times New Roman" w:hAnsi="Times New Roman" w:cs="Times New Roman"/>
                <w:sz w:val="24"/>
                <w:szCs w:val="24"/>
              </w:rPr>
              <w:t>нотариусы</w:t>
            </w:r>
          </w:p>
        </w:tc>
        <w:tc>
          <w:tcPr>
            <w:tcW w:w="2991" w:type="dxa"/>
          </w:tcPr>
          <w:p w:rsidR="002A766E" w:rsidRPr="002A766E" w:rsidRDefault="002255A3" w:rsidP="008520C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91" w:type="dxa"/>
          </w:tcPr>
          <w:p w:rsidR="002A766E" w:rsidRPr="002A766E" w:rsidRDefault="002255A3" w:rsidP="008520C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91" w:type="dxa"/>
          </w:tcPr>
          <w:p w:rsidR="002A766E" w:rsidRPr="002A766E" w:rsidRDefault="002255A3" w:rsidP="008520C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92" w:type="dxa"/>
          </w:tcPr>
          <w:p w:rsidR="002A766E" w:rsidRPr="002A766E" w:rsidRDefault="002255A3" w:rsidP="008520C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2A766E" w:rsidRPr="002A766E" w:rsidRDefault="002A766E" w:rsidP="002A766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A766E" w:rsidRPr="002A766E" w:rsidSect="002A766E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EC0690"/>
    <w:multiLevelType w:val="hybridMultilevel"/>
    <w:tmpl w:val="2D988F40"/>
    <w:lvl w:ilvl="0" w:tplc="DB165A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A766E"/>
    <w:rsid w:val="002255A3"/>
    <w:rsid w:val="002A7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888</dc:creator>
  <cp:keywords/>
  <dc:description/>
  <cp:lastModifiedBy>Пользователь Windows</cp:lastModifiedBy>
  <cp:revision>3</cp:revision>
  <dcterms:created xsi:type="dcterms:W3CDTF">2019-11-14T04:18:00Z</dcterms:created>
  <dcterms:modified xsi:type="dcterms:W3CDTF">2019-11-14T04:56:00Z</dcterms:modified>
</cp:coreProperties>
</file>