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FC" w:rsidRDefault="002F0CFC" w:rsidP="001E761A">
      <w:pPr>
        <w:widowControl w:val="0"/>
        <w:shd w:val="clear" w:color="auto" w:fill="FFFFFF"/>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Муниципальное казённое дошкольное образовательное учреждение детский сад «Чебурашка» п. Манзя</w:t>
      </w:r>
    </w:p>
    <w:p w:rsidR="002F0CFC" w:rsidRDefault="002F0CFC" w:rsidP="001E761A">
      <w:pPr>
        <w:widowControl w:val="0"/>
        <w:shd w:val="clear" w:color="auto" w:fill="FFFFFF"/>
        <w:spacing w:after="0" w:line="360" w:lineRule="auto"/>
        <w:jc w:val="center"/>
        <w:rPr>
          <w:rFonts w:ascii="Times New Roman" w:eastAsia="Times New Roman" w:hAnsi="Times New Roman"/>
          <w:b/>
          <w:sz w:val="28"/>
          <w:szCs w:val="28"/>
          <w:lang w:eastAsia="ru-RU"/>
        </w:rPr>
      </w:pPr>
    </w:p>
    <w:p w:rsidR="002F0CFC" w:rsidRDefault="002F0CFC" w:rsidP="001E761A">
      <w:pPr>
        <w:widowControl w:val="0"/>
        <w:shd w:val="clear" w:color="auto" w:fill="FFFFFF"/>
        <w:spacing w:after="0" w:line="360" w:lineRule="auto"/>
        <w:jc w:val="center"/>
        <w:rPr>
          <w:rFonts w:ascii="Times New Roman" w:eastAsia="Times New Roman" w:hAnsi="Times New Roman"/>
          <w:b/>
          <w:sz w:val="28"/>
          <w:szCs w:val="28"/>
          <w:lang w:eastAsia="ru-RU"/>
        </w:rPr>
      </w:pPr>
    </w:p>
    <w:p w:rsidR="002F0CFC" w:rsidRDefault="002F0CFC" w:rsidP="001E761A">
      <w:pPr>
        <w:widowControl w:val="0"/>
        <w:shd w:val="clear" w:color="auto" w:fill="FFFFFF"/>
        <w:spacing w:after="0" w:line="360" w:lineRule="auto"/>
        <w:jc w:val="center"/>
        <w:rPr>
          <w:rFonts w:ascii="Times New Roman" w:eastAsia="Times New Roman" w:hAnsi="Times New Roman"/>
          <w:b/>
          <w:sz w:val="28"/>
          <w:szCs w:val="28"/>
          <w:lang w:eastAsia="ru-RU"/>
        </w:rPr>
      </w:pPr>
    </w:p>
    <w:p w:rsidR="002F0CFC" w:rsidRDefault="002F0CFC" w:rsidP="001E761A">
      <w:pPr>
        <w:widowControl w:val="0"/>
        <w:shd w:val="clear" w:color="auto" w:fill="FFFFFF"/>
        <w:spacing w:after="0" w:line="360" w:lineRule="auto"/>
        <w:jc w:val="center"/>
        <w:rPr>
          <w:rFonts w:ascii="Times New Roman" w:eastAsia="Times New Roman" w:hAnsi="Times New Roman"/>
          <w:b/>
          <w:sz w:val="28"/>
          <w:szCs w:val="28"/>
          <w:lang w:eastAsia="ru-RU"/>
        </w:rPr>
      </w:pPr>
    </w:p>
    <w:p w:rsidR="00923A4C" w:rsidRDefault="00923A4C" w:rsidP="001E761A">
      <w:pPr>
        <w:widowControl w:val="0"/>
        <w:shd w:val="clear" w:color="auto" w:fill="FFFFFF"/>
        <w:spacing w:after="0" w:line="360" w:lineRule="auto"/>
        <w:jc w:val="center"/>
        <w:rPr>
          <w:rFonts w:ascii="Times New Roman" w:eastAsia="Times New Roman" w:hAnsi="Times New Roman"/>
          <w:b/>
          <w:sz w:val="52"/>
          <w:szCs w:val="52"/>
          <w:u w:val="single"/>
          <w:lang w:eastAsia="ru-RU"/>
        </w:rPr>
      </w:pPr>
    </w:p>
    <w:p w:rsidR="00923A4C" w:rsidRDefault="00923A4C" w:rsidP="001E761A">
      <w:pPr>
        <w:widowControl w:val="0"/>
        <w:shd w:val="clear" w:color="auto" w:fill="FFFFFF"/>
        <w:spacing w:after="0" w:line="360" w:lineRule="auto"/>
        <w:jc w:val="center"/>
        <w:rPr>
          <w:rFonts w:ascii="Times New Roman" w:eastAsia="Times New Roman" w:hAnsi="Times New Roman"/>
          <w:b/>
          <w:sz w:val="52"/>
          <w:szCs w:val="52"/>
          <w:u w:val="single"/>
          <w:lang w:eastAsia="ru-RU"/>
        </w:rPr>
      </w:pPr>
    </w:p>
    <w:p w:rsidR="002F0CFC" w:rsidRPr="00923A4C" w:rsidRDefault="00923A4C" w:rsidP="001E761A">
      <w:pPr>
        <w:widowControl w:val="0"/>
        <w:shd w:val="clear" w:color="auto" w:fill="FFFFFF"/>
        <w:spacing w:after="0" w:line="360" w:lineRule="auto"/>
        <w:jc w:val="center"/>
        <w:rPr>
          <w:rFonts w:ascii="Times New Roman" w:eastAsia="Times New Roman" w:hAnsi="Times New Roman"/>
          <w:b/>
          <w:sz w:val="52"/>
          <w:szCs w:val="52"/>
          <w:u w:val="single"/>
          <w:lang w:eastAsia="ru-RU"/>
        </w:rPr>
      </w:pPr>
      <w:r w:rsidRPr="00923A4C">
        <w:rPr>
          <w:rFonts w:ascii="Times New Roman" w:eastAsia="Times New Roman" w:hAnsi="Times New Roman"/>
          <w:b/>
          <w:sz w:val="52"/>
          <w:szCs w:val="52"/>
          <w:u w:val="single"/>
          <w:lang w:eastAsia="ru-RU"/>
        </w:rPr>
        <w:t>Консультация для педагогов</w:t>
      </w:r>
    </w:p>
    <w:p w:rsidR="002F0CFC" w:rsidRDefault="002F0CFC" w:rsidP="001E761A">
      <w:pPr>
        <w:widowControl w:val="0"/>
        <w:shd w:val="clear" w:color="auto" w:fill="FFFFFF"/>
        <w:spacing w:after="0" w:line="360" w:lineRule="auto"/>
        <w:jc w:val="center"/>
        <w:rPr>
          <w:rFonts w:ascii="Times New Roman" w:eastAsia="Times New Roman" w:hAnsi="Times New Roman"/>
          <w:b/>
          <w:sz w:val="28"/>
          <w:szCs w:val="28"/>
          <w:lang w:eastAsia="ru-RU"/>
        </w:rPr>
      </w:pPr>
    </w:p>
    <w:p w:rsidR="00923A4C" w:rsidRDefault="00923A4C" w:rsidP="002F0CFC">
      <w:pPr>
        <w:widowControl w:val="0"/>
        <w:shd w:val="clear" w:color="auto" w:fill="FFFFFF"/>
        <w:spacing w:after="0" w:line="360" w:lineRule="auto"/>
        <w:jc w:val="center"/>
        <w:rPr>
          <w:rFonts w:ascii="Times New Roman" w:eastAsia="Times New Roman" w:hAnsi="Times New Roman"/>
          <w:b/>
          <w:sz w:val="52"/>
          <w:szCs w:val="52"/>
          <w:lang w:eastAsia="ru-RU"/>
        </w:rPr>
      </w:pPr>
    </w:p>
    <w:p w:rsidR="002F0CFC" w:rsidRPr="002F0CFC" w:rsidRDefault="002F0CFC" w:rsidP="002F0CFC">
      <w:pPr>
        <w:widowControl w:val="0"/>
        <w:shd w:val="clear" w:color="auto" w:fill="FFFFFF"/>
        <w:spacing w:after="0" w:line="360" w:lineRule="auto"/>
        <w:jc w:val="center"/>
        <w:rPr>
          <w:rFonts w:ascii="Times New Roman" w:eastAsia="Times New Roman" w:hAnsi="Times New Roman"/>
          <w:b/>
          <w:sz w:val="52"/>
          <w:szCs w:val="52"/>
          <w:lang w:eastAsia="ru-RU"/>
        </w:rPr>
      </w:pPr>
      <w:bookmarkStart w:id="0" w:name="_GoBack"/>
      <w:bookmarkEnd w:id="0"/>
      <w:r w:rsidRPr="002F0CFC">
        <w:rPr>
          <w:rFonts w:ascii="Times New Roman" w:eastAsia="Times New Roman" w:hAnsi="Times New Roman"/>
          <w:b/>
          <w:sz w:val="52"/>
          <w:szCs w:val="52"/>
          <w:lang w:eastAsia="ru-RU"/>
        </w:rPr>
        <w:t>Классификация и особенности организации театрализованных игр с дошкольниками</w:t>
      </w:r>
    </w:p>
    <w:p w:rsidR="002F0CFC" w:rsidRPr="002F0CFC" w:rsidRDefault="002F0CFC" w:rsidP="001E761A">
      <w:pPr>
        <w:widowControl w:val="0"/>
        <w:shd w:val="clear" w:color="auto" w:fill="FFFFFF"/>
        <w:spacing w:after="0" w:line="360" w:lineRule="auto"/>
        <w:jc w:val="center"/>
        <w:rPr>
          <w:rFonts w:ascii="Times New Roman" w:eastAsia="Times New Roman" w:hAnsi="Times New Roman"/>
          <w:b/>
          <w:sz w:val="52"/>
          <w:szCs w:val="52"/>
          <w:lang w:eastAsia="ru-RU"/>
        </w:rPr>
      </w:pPr>
    </w:p>
    <w:p w:rsidR="002F0CFC" w:rsidRDefault="002F0CFC" w:rsidP="001E761A">
      <w:pPr>
        <w:widowControl w:val="0"/>
        <w:shd w:val="clear" w:color="auto" w:fill="FFFFFF"/>
        <w:spacing w:after="0" w:line="360" w:lineRule="auto"/>
        <w:jc w:val="center"/>
        <w:rPr>
          <w:rFonts w:ascii="Times New Roman" w:eastAsia="Times New Roman" w:hAnsi="Times New Roman"/>
          <w:b/>
          <w:sz w:val="28"/>
          <w:szCs w:val="28"/>
          <w:lang w:eastAsia="ru-RU"/>
        </w:rPr>
      </w:pPr>
    </w:p>
    <w:p w:rsidR="002F0CFC" w:rsidRDefault="002F0CFC" w:rsidP="001E761A">
      <w:pPr>
        <w:widowControl w:val="0"/>
        <w:shd w:val="clear" w:color="auto" w:fill="FFFFFF"/>
        <w:spacing w:after="0" w:line="360" w:lineRule="auto"/>
        <w:jc w:val="center"/>
        <w:rPr>
          <w:rFonts w:ascii="Times New Roman" w:eastAsia="Times New Roman" w:hAnsi="Times New Roman"/>
          <w:b/>
          <w:sz w:val="28"/>
          <w:szCs w:val="28"/>
          <w:lang w:eastAsia="ru-RU"/>
        </w:rPr>
      </w:pPr>
    </w:p>
    <w:p w:rsidR="002F0CFC" w:rsidRDefault="002F0CFC" w:rsidP="001E761A">
      <w:pPr>
        <w:widowControl w:val="0"/>
        <w:shd w:val="clear" w:color="auto" w:fill="FFFFFF"/>
        <w:spacing w:after="0" w:line="360" w:lineRule="auto"/>
        <w:jc w:val="center"/>
        <w:rPr>
          <w:rFonts w:ascii="Times New Roman" w:eastAsia="Times New Roman" w:hAnsi="Times New Roman"/>
          <w:b/>
          <w:sz w:val="28"/>
          <w:szCs w:val="28"/>
          <w:lang w:eastAsia="ru-RU"/>
        </w:rPr>
      </w:pPr>
    </w:p>
    <w:p w:rsidR="002F0CFC" w:rsidRDefault="002F0CFC" w:rsidP="001E761A">
      <w:pPr>
        <w:widowControl w:val="0"/>
        <w:shd w:val="clear" w:color="auto" w:fill="FFFFFF"/>
        <w:spacing w:after="0" w:line="360" w:lineRule="auto"/>
        <w:jc w:val="center"/>
        <w:rPr>
          <w:rFonts w:ascii="Times New Roman" w:eastAsia="Times New Roman" w:hAnsi="Times New Roman"/>
          <w:b/>
          <w:sz w:val="28"/>
          <w:szCs w:val="28"/>
          <w:lang w:eastAsia="ru-RU"/>
        </w:rPr>
      </w:pPr>
    </w:p>
    <w:p w:rsidR="002F0CFC" w:rsidRDefault="002F0CFC" w:rsidP="001E761A">
      <w:pPr>
        <w:widowControl w:val="0"/>
        <w:shd w:val="clear" w:color="auto" w:fill="FFFFFF"/>
        <w:spacing w:after="0" w:line="360" w:lineRule="auto"/>
        <w:jc w:val="center"/>
        <w:rPr>
          <w:rFonts w:ascii="Times New Roman" w:eastAsia="Times New Roman" w:hAnsi="Times New Roman"/>
          <w:b/>
          <w:sz w:val="28"/>
          <w:szCs w:val="28"/>
          <w:lang w:eastAsia="ru-RU"/>
        </w:rPr>
      </w:pPr>
    </w:p>
    <w:p w:rsidR="00923A4C" w:rsidRDefault="00923A4C" w:rsidP="00923A4C">
      <w:pPr>
        <w:widowControl w:val="0"/>
        <w:shd w:val="clear" w:color="auto" w:fill="FFFFFF"/>
        <w:spacing w:after="0" w:line="36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Подготовила: И.И. Безруких</w:t>
      </w:r>
    </w:p>
    <w:p w:rsidR="00923A4C" w:rsidRDefault="00923A4C" w:rsidP="00923A4C">
      <w:pPr>
        <w:widowControl w:val="0"/>
        <w:shd w:val="clear" w:color="auto" w:fill="FFFFFF"/>
        <w:spacing w:after="0" w:line="36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воспитатель детского сада</w:t>
      </w:r>
    </w:p>
    <w:p w:rsidR="001E761A" w:rsidRPr="0003256C" w:rsidRDefault="001E761A" w:rsidP="00923A4C">
      <w:pPr>
        <w:widowControl w:val="0"/>
        <w:shd w:val="clear" w:color="auto" w:fill="FFFFFF"/>
        <w:spacing w:after="0" w:line="360" w:lineRule="auto"/>
        <w:jc w:val="both"/>
        <w:rPr>
          <w:rFonts w:ascii="Times New Roman" w:eastAsia="Times New Roman" w:hAnsi="Times New Roman"/>
          <w:b/>
          <w:sz w:val="28"/>
          <w:szCs w:val="28"/>
          <w:lang w:eastAsia="ru-RU"/>
        </w:rPr>
      </w:pPr>
    </w:p>
    <w:p w:rsidR="001E761A" w:rsidRPr="0003256C" w:rsidRDefault="001E761A" w:rsidP="001E761A">
      <w:pPr>
        <w:widowControl w:val="0"/>
        <w:tabs>
          <w:tab w:val="left" w:pos="1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lastRenderedPageBreak/>
        <w:t xml:space="preserve">Условно все игры детей дошкольного возраста можно разделить на две основные группы: </w:t>
      </w:r>
      <w:r w:rsidRPr="0003256C">
        <w:rPr>
          <w:rFonts w:ascii="Times New Roman" w:eastAsia="Times New Roman" w:hAnsi="Times New Roman"/>
          <w:bCs/>
          <w:i/>
          <w:sz w:val="28"/>
          <w:szCs w:val="28"/>
          <w:lang w:eastAsia="ru-RU"/>
        </w:rPr>
        <w:t>сюжетно-ролевые</w:t>
      </w:r>
      <w:r w:rsidRPr="0003256C">
        <w:rPr>
          <w:rFonts w:ascii="Times New Roman" w:eastAsia="Times New Roman" w:hAnsi="Times New Roman"/>
          <w:i/>
          <w:sz w:val="28"/>
          <w:szCs w:val="28"/>
          <w:lang w:eastAsia="ru-RU"/>
        </w:rPr>
        <w:t xml:space="preserve"> (творческие) и </w:t>
      </w:r>
      <w:r w:rsidRPr="0003256C">
        <w:rPr>
          <w:rFonts w:ascii="Times New Roman" w:eastAsia="Times New Roman" w:hAnsi="Times New Roman"/>
          <w:bCs/>
          <w:i/>
          <w:sz w:val="28"/>
          <w:szCs w:val="28"/>
          <w:lang w:eastAsia="ru-RU"/>
        </w:rPr>
        <w:t>игры с правилами</w:t>
      </w:r>
      <w:r w:rsidRPr="00A43694">
        <w:rPr>
          <w:rFonts w:ascii="Times New Roman" w:eastAsia="Times New Roman" w:hAnsi="Times New Roman"/>
          <w:sz w:val="28"/>
          <w:szCs w:val="28"/>
          <w:lang w:eastAsia="ru-RU"/>
        </w:rPr>
        <w:t>.</w:t>
      </w:r>
    </w:p>
    <w:p w:rsidR="001E761A" w:rsidRPr="0003256C" w:rsidRDefault="001E761A" w:rsidP="001E761A">
      <w:pPr>
        <w:widowControl w:val="0"/>
        <w:tabs>
          <w:tab w:val="left" w:pos="1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i/>
          <w:sz w:val="28"/>
          <w:szCs w:val="28"/>
          <w:lang w:eastAsia="ru-RU"/>
        </w:rPr>
        <w:t xml:space="preserve">Сюжетно-ролевые </w:t>
      </w:r>
      <w:r w:rsidRPr="0003256C">
        <w:rPr>
          <w:rFonts w:ascii="Times New Roman" w:eastAsia="Times New Roman" w:hAnsi="Times New Roman"/>
          <w:sz w:val="28"/>
          <w:szCs w:val="28"/>
          <w:lang w:eastAsia="ru-RU"/>
        </w:rPr>
        <w:t>- это игры на бытовые темы, с производственной тематикой, строительные игры, игры с природным материалом, театрализованные игры, игры-забавы, развлечения.</w:t>
      </w:r>
    </w:p>
    <w:p w:rsidR="001E761A" w:rsidRPr="0003256C" w:rsidRDefault="001E761A" w:rsidP="001E761A">
      <w:pPr>
        <w:widowControl w:val="0"/>
        <w:tabs>
          <w:tab w:val="left" w:pos="1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К играм с правилами относятся дидактические игры (игры с предметами и игрушками, словесные дидактические, настольно-печатные, музыкально-дидактические игры) и подвижные (сюжетные, бессюжетные, с элементами спорта). </w:t>
      </w:r>
    </w:p>
    <w:p w:rsidR="001E761A" w:rsidRPr="0003256C" w:rsidRDefault="001E761A" w:rsidP="001E761A">
      <w:pPr>
        <w:widowControl w:val="0"/>
        <w:tabs>
          <w:tab w:val="left" w:pos="1608"/>
        </w:tabs>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03256C">
        <w:rPr>
          <w:rFonts w:ascii="Times New Roman" w:eastAsia="Times New Roman" w:hAnsi="Times New Roman"/>
          <w:sz w:val="28"/>
          <w:szCs w:val="28"/>
          <w:lang w:eastAsia="ru-RU"/>
        </w:rPr>
        <w:t>Важное значение</w:t>
      </w:r>
      <w:proofErr w:type="gramEnd"/>
      <w:r w:rsidRPr="0003256C">
        <w:rPr>
          <w:rFonts w:ascii="Times New Roman" w:eastAsia="Times New Roman" w:hAnsi="Times New Roman"/>
          <w:sz w:val="28"/>
          <w:szCs w:val="28"/>
          <w:lang w:eastAsia="ru-RU"/>
        </w:rPr>
        <w:t xml:space="preserve"> в возникновении у детей театрализованной игры - имеет сюжетно-ролевая игра. Особенность театрализованной игры состоит в том, что со временем дети уже не удовлетворяются в своих играх только изображением деятельности взрослых, их начинают увлекать игры, навеянными литературными произведениями (на героическую, трудовую, историческую тематику). Детей больше увлекает сам сюжет, его правдивое изображение, чем выразительность исполняемых ролей. Таким образом, именно сюжетно-ролевая игра является своеобразным плацдармом, на котором получает своё дальнейшее развитие театрализованная игра.</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color w:val="FF0000"/>
          <w:sz w:val="28"/>
          <w:szCs w:val="28"/>
          <w:lang w:eastAsia="ru-RU"/>
        </w:rPr>
      </w:pPr>
      <w:r w:rsidRPr="0003256C">
        <w:rPr>
          <w:rFonts w:ascii="Times New Roman" w:eastAsia="Times New Roman" w:hAnsi="Times New Roman"/>
          <w:sz w:val="28"/>
          <w:szCs w:val="28"/>
          <w:lang w:eastAsia="ru-RU"/>
        </w:rPr>
        <w:t>Театрализованная игра, как один из видов игр, является эффективным средством и социализации дошкольника в процессе осмысления им нравственного подтекста литературного или фольклорного произведения и участия в игре, которая имеет коллективный характер, что и создает благоприятные условия для развития чувства партнерства и освоения способов позитивного взаимодействия. 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Велико значение театрализованной игры и для речевого развития (совершенствование диалогов и монологов, освоение выразительности речи). Наконец, театрализованная игра является средством самовыражения и самореализации ребенка</w:t>
      </w:r>
      <w:r w:rsidRPr="0003256C">
        <w:rPr>
          <w:rFonts w:ascii="Times New Roman" w:eastAsia="Times New Roman" w:hAnsi="Times New Roman"/>
          <w:color w:val="000000"/>
          <w:sz w:val="28"/>
          <w:szCs w:val="28"/>
          <w:lang w:eastAsia="ru-RU"/>
        </w:rPr>
        <w:t>.</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lastRenderedPageBreak/>
        <w:t xml:space="preserve">Существует множественность точек зрения на классификацию театрализованных игр.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Рассмотрим классификацию, которую предлагают Л. В.  </w:t>
      </w:r>
      <w:proofErr w:type="spellStart"/>
      <w:r w:rsidRPr="0003256C">
        <w:rPr>
          <w:rFonts w:ascii="Times New Roman" w:eastAsia="Times New Roman" w:hAnsi="Times New Roman"/>
          <w:sz w:val="28"/>
          <w:szCs w:val="28"/>
          <w:lang w:eastAsia="ru-RU"/>
        </w:rPr>
        <w:t>Куцакова</w:t>
      </w:r>
      <w:proofErr w:type="spellEnd"/>
      <w:r w:rsidRPr="0003256C">
        <w:rPr>
          <w:rFonts w:ascii="Times New Roman" w:eastAsia="Times New Roman" w:hAnsi="Times New Roman"/>
          <w:sz w:val="28"/>
          <w:szCs w:val="28"/>
          <w:lang w:eastAsia="ru-RU"/>
        </w:rPr>
        <w:t xml:space="preserve">  и  С. И.  Мерзлякова (Примерная программа для ДОО «Росинка»)</w:t>
      </w:r>
      <w:r w:rsidRPr="0003256C">
        <w:rPr>
          <w:rFonts w:ascii="Times New Roman" w:eastAsia="Times New Roman" w:hAnsi="Times New Roman"/>
          <w:color w:val="000000"/>
          <w:sz w:val="28"/>
          <w:szCs w:val="28"/>
          <w:lang w:eastAsia="ru-RU"/>
        </w:rPr>
        <w:t>.</w:t>
      </w:r>
      <w:r w:rsidRPr="0003256C">
        <w:rPr>
          <w:rFonts w:ascii="Times New Roman" w:eastAsia="Times New Roman" w:hAnsi="Times New Roman"/>
          <w:sz w:val="28"/>
          <w:szCs w:val="28"/>
          <w:lang w:eastAsia="ru-RU"/>
        </w:rPr>
        <w:t xml:space="preserve">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1.  </w:t>
      </w:r>
      <w:r w:rsidRPr="0003256C">
        <w:rPr>
          <w:rFonts w:ascii="Times New Roman" w:eastAsia="Times New Roman" w:hAnsi="Times New Roman"/>
          <w:i/>
          <w:sz w:val="28"/>
          <w:szCs w:val="28"/>
          <w:lang w:eastAsia="ru-RU"/>
        </w:rPr>
        <w:t>Кукольный театр</w:t>
      </w:r>
      <w:r w:rsidRPr="0003256C">
        <w:rPr>
          <w:rFonts w:ascii="Times New Roman" w:eastAsia="Times New Roman" w:hAnsi="Times New Roman"/>
          <w:sz w:val="28"/>
          <w:szCs w:val="28"/>
          <w:lang w:eastAsia="ru-RU"/>
        </w:rPr>
        <w:t xml:space="preserve"> – форма развития и гармонизации личности ребенка сопровождающая использованием разного вида кукол:</w:t>
      </w:r>
    </w:p>
    <w:p w:rsidR="001E761A" w:rsidRPr="0003256C" w:rsidRDefault="001E761A" w:rsidP="001E761A">
      <w:pPr>
        <w:widowControl w:val="0"/>
        <w:shd w:val="clear" w:color="auto" w:fill="FFFFFF"/>
        <w:spacing w:after="0" w:line="360" w:lineRule="auto"/>
        <w:ind w:left="709"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3256C">
        <w:rPr>
          <w:rFonts w:ascii="Times New Roman" w:eastAsia="Times New Roman" w:hAnsi="Times New Roman"/>
          <w:sz w:val="28"/>
          <w:szCs w:val="28"/>
          <w:lang w:eastAsia="ru-RU"/>
        </w:rPr>
        <w:t xml:space="preserve">-  настольный кукольный театр (театр на плоской картинке, на        кружках, конусный, театр игрушки (готовая, самодельная);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03256C">
        <w:rPr>
          <w:rFonts w:ascii="Times New Roman" w:eastAsia="Times New Roman" w:hAnsi="Times New Roman"/>
          <w:sz w:val="28"/>
          <w:szCs w:val="28"/>
          <w:lang w:eastAsia="ru-RU"/>
        </w:rPr>
        <w:t xml:space="preserve">-  театр  на  руке  (пальчиковый,  картинки  на  руке,  </w:t>
      </w:r>
      <w:proofErr w:type="spellStart"/>
      <w:r w:rsidRPr="0003256C">
        <w:rPr>
          <w:rFonts w:ascii="Times New Roman" w:eastAsia="Times New Roman" w:hAnsi="Times New Roman"/>
          <w:sz w:val="28"/>
          <w:szCs w:val="28"/>
          <w:lang w:eastAsia="ru-RU"/>
        </w:rPr>
        <w:t>варежковый</w:t>
      </w:r>
      <w:proofErr w:type="spellEnd"/>
      <w:r w:rsidRPr="0003256C">
        <w:rPr>
          <w:rFonts w:ascii="Times New Roman" w:eastAsia="Times New Roman" w:hAnsi="Times New Roman"/>
          <w:sz w:val="28"/>
          <w:szCs w:val="28"/>
          <w:lang w:eastAsia="ru-RU"/>
        </w:rPr>
        <w:t xml:space="preserve">, </w:t>
      </w:r>
      <w:proofErr w:type="gramEnd"/>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03256C">
        <w:rPr>
          <w:rFonts w:ascii="Times New Roman" w:eastAsia="Times New Roman" w:hAnsi="Times New Roman"/>
          <w:sz w:val="28"/>
          <w:szCs w:val="28"/>
          <w:lang w:eastAsia="ru-RU"/>
        </w:rPr>
        <w:t>перчаточный</w:t>
      </w:r>
      <w:proofErr w:type="gramEnd"/>
      <w:r w:rsidRPr="0003256C">
        <w:rPr>
          <w:rFonts w:ascii="Times New Roman" w:eastAsia="Times New Roman" w:hAnsi="Times New Roman"/>
          <w:sz w:val="28"/>
          <w:szCs w:val="28"/>
          <w:lang w:eastAsia="ru-RU"/>
        </w:rPr>
        <w:t xml:space="preserve">, теней);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  верховые куклы </w:t>
      </w:r>
      <w:proofErr w:type="gramStart"/>
      <w:r w:rsidRPr="0003256C">
        <w:rPr>
          <w:rFonts w:ascii="Times New Roman" w:eastAsia="Times New Roman" w:hAnsi="Times New Roman"/>
          <w:sz w:val="28"/>
          <w:szCs w:val="28"/>
          <w:lang w:eastAsia="ru-RU"/>
        </w:rPr>
        <w:t xml:space="preserve">( </w:t>
      </w:r>
      <w:proofErr w:type="gramEnd"/>
      <w:r w:rsidRPr="0003256C">
        <w:rPr>
          <w:rFonts w:ascii="Times New Roman" w:eastAsia="Times New Roman" w:hAnsi="Times New Roman"/>
          <w:sz w:val="28"/>
          <w:szCs w:val="28"/>
          <w:lang w:eastAsia="ru-RU"/>
        </w:rPr>
        <w:t xml:space="preserve">бибабо, </w:t>
      </w:r>
      <w:proofErr w:type="spellStart"/>
      <w:r w:rsidRPr="0003256C">
        <w:rPr>
          <w:rFonts w:ascii="Times New Roman" w:eastAsia="Times New Roman" w:hAnsi="Times New Roman"/>
          <w:sz w:val="28"/>
          <w:szCs w:val="28"/>
          <w:lang w:eastAsia="ru-RU"/>
        </w:rPr>
        <w:t>штоковые</w:t>
      </w:r>
      <w:proofErr w:type="spellEnd"/>
      <w:r w:rsidRPr="0003256C">
        <w:rPr>
          <w:rFonts w:ascii="Times New Roman" w:eastAsia="Times New Roman" w:hAnsi="Times New Roman"/>
          <w:sz w:val="28"/>
          <w:szCs w:val="28"/>
          <w:lang w:eastAsia="ru-RU"/>
        </w:rPr>
        <w:t xml:space="preserve">, на ложках, тростевые);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напольные куклы (марионетки, конусный театр);</w:t>
      </w:r>
    </w:p>
    <w:p w:rsidR="001E761A"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-театр  живой  куклы  (маски,  платковые)  и  театр  актер</w:t>
      </w:r>
      <w:proofErr w:type="gramStart"/>
      <w:r w:rsidRPr="0003256C">
        <w:rPr>
          <w:rFonts w:ascii="Times New Roman" w:eastAsia="Times New Roman" w:hAnsi="Times New Roman"/>
          <w:sz w:val="28"/>
          <w:szCs w:val="28"/>
          <w:lang w:eastAsia="ru-RU"/>
        </w:rPr>
        <w:t>а(</w:t>
      </w:r>
      <w:proofErr w:type="gramEnd"/>
      <w:r w:rsidRPr="0003256C">
        <w:rPr>
          <w:rFonts w:ascii="Times New Roman" w:eastAsia="Times New Roman" w:hAnsi="Times New Roman"/>
          <w:sz w:val="28"/>
          <w:szCs w:val="28"/>
          <w:lang w:eastAsia="ru-RU"/>
        </w:rPr>
        <w:t xml:space="preserve">театр  с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 «       живой куклой», ростовые, люди-куклы);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03256C">
        <w:rPr>
          <w:rFonts w:ascii="Times New Roman" w:eastAsia="Times New Roman" w:hAnsi="Times New Roman"/>
          <w:sz w:val="28"/>
          <w:szCs w:val="28"/>
          <w:lang w:eastAsia="ru-RU"/>
        </w:rPr>
        <w:t xml:space="preserve">-стендовый  театр  (теневой,  магнитный  стендовый,  стенд-книжка, </w:t>
      </w:r>
      <w:proofErr w:type="gramEnd"/>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proofErr w:type="spellStart"/>
      <w:r w:rsidRPr="0003256C">
        <w:rPr>
          <w:rFonts w:ascii="Times New Roman" w:eastAsia="Times New Roman" w:hAnsi="Times New Roman"/>
          <w:sz w:val="28"/>
          <w:szCs w:val="28"/>
          <w:lang w:eastAsia="ru-RU"/>
        </w:rPr>
        <w:t>фланелеграф</w:t>
      </w:r>
      <w:proofErr w:type="spellEnd"/>
      <w:r w:rsidRPr="0003256C">
        <w:rPr>
          <w:rFonts w:ascii="Times New Roman" w:eastAsia="Times New Roman" w:hAnsi="Times New Roman"/>
          <w:sz w:val="28"/>
          <w:szCs w:val="28"/>
          <w:lang w:eastAsia="ru-RU"/>
        </w:rPr>
        <w:t>)</w:t>
      </w:r>
      <w:proofErr w:type="gramStart"/>
      <w:r w:rsidRPr="0003256C">
        <w:rPr>
          <w:rFonts w:ascii="Times New Roman" w:eastAsia="Times New Roman" w:hAnsi="Times New Roman"/>
          <w:sz w:val="28"/>
          <w:szCs w:val="28"/>
          <w:lang w:eastAsia="ru-RU"/>
        </w:rPr>
        <w:t xml:space="preserve"> .</w:t>
      </w:r>
      <w:proofErr w:type="gramEnd"/>
    </w:p>
    <w:p w:rsidR="001E761A" w:rsidRPr="0003256C" w:rsidRDefault="001E761A" w:rsidP="001E761A">
      <w:pPr>
        <w:widowControl w:val="0"/>
        <w:numPr>
          <w:ilvl w:val="0"/>
          <w:numId w:val="2"/>
        </w:numPr>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i/>
          <w:sz w:val="28"/>
          <w:szCs w:val="28"/>
          <w:lang w:eastAsia="ru-RU"/>
        </w:rPr>
        <w:t>Игры – драматизации</w:t>
      </w:r>
      <w:r w:rsidRPr="0003256C">
        <w:rPr>
          <w:rFonts w:ascii="Times New Roman" w:eastAsia="Times New Roman" w:hAnsi="Times New Roman"/>
          <w:sz w:val="28"/>
          <w:szCs w:val="28"/>
          <w:lang w:eastAsia="ru-RU"/>
        </w:rPr>
        <w:t xml:space="preserve"> – игры, в которых ребенок-</w:t>
      </w:r>
      <w:proofErr w:type="spellStart"/>
      <w:r w:rsidRPr="0003256C">
        <w:rPr>
          <w:rFonts w:ascii="Times New Roman" w:eastAsia="Times New Roman" w:hAnsi="Times New Roman"/>
          <w:sz w:val="28"/>
          <w:szCs w:val="28"/>
          <w:lang w:eastAsia="ru-RU"/>
        </w:rPr>
        <w:t>артиситсамостоятельно</w:t>
      </w:r>
      <w:proofErr w:type="spellEnd"/>
      <w:r w:rsidRPr="0003256C">
        <w:rPr>
          <w:rFonts w:ascii="Times New Roman" w:eastAsia="Times New Roman" w:hAnsi="Times New Roman"/>
          <w:sz w:val="28"/>
          <w:szCs w:val="28"/>
          <w:lang w:eastAsia="ru-RU"/>
        </w:rPr>
        <w:t xml:space="preserve">    создает образ с помощью комплекса средств выразительности. Производит собственные действия в ходе исполнения ролей.</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Игры-драматизации: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w:t>
      </w:r>
      <w:proofErr w:type="spellStart"/>
      <w:r w:rsidRPr="0003256C">
        <w:rPr>
          <w:rFonts w:ascii="Times New Roman" w:eastAsia="Times New Roman" w:hAnsi="Times New Roman"/>
          <w:sz w:val="28"/>
          <w:szCs w:val="28"/>
          <w:lang w:eastAsia="ru-RU"/>
        </w:rPr>
        <w:t>инсценированиепотешек</w:t>
      </w:r>
      <w:proofErr w:type="spellEnd"/>
      <w:r w:rsidRPr="0003256C">
        <w:rPr>
          <w:rFonts w:ascii="Times New Roman" w:eastAsia="Times New Roman" w:hAnsi="Times New Roman"/>
          <w:sz w:val="28"/>
          <w:szCs w:val="28"/>
          <w:lang w:eastAsia="ru-RU"/>
        </w:rPr>
        <w:t>;</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w:t>
      </w:r>
      <w:proofErr w:type="spellStart"/>
      <w:r w:rsidRPr="0003256C">
        <w:rPr>
          <w:rFonts w:ascii="Times New Roman" w:eastAsia="Times New Roman" w:hAnsi="Times New Roman"/>
          <w:sz w:val="28"/>
          <w:szCs w:val="28"/>
          <w:lang w:eastAsia="ru-RU"/>
        </w:rPr>
        <w:t>инсценирование</w:t>
      </w:r>
      <w:proofErr w:type="spellEnd"/>
      <w:r w:rsidRPr="0003256C">
        <w:rPr>
          <w:rFonts w:ascii="Times New Roman" w:eastAsia="Times New Roman" w:hAnsi="Times New Roman"/>
          <w:sz w:val="28"/>
          <w:szCs w:val="28"/>
          <w:lang w:eastAsia="ru-RU"/>
        </w:rPr>
        <w:t xml:space="preserve"> сказок;</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-творчество детей;</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w:t>
      </w:r>
      <w:proofErr w:type="spellStart"/>
      <w:r w:rsidRPr="0003256C">
        <w:rPr>
          <w:rFonts w:ascii="Times New Roman" w:eastAsia="Times New Roman" w:hAnsi="Times New Roman"/>
          <w:sz w:val="28"/>
          <w:szCs w:val="28"/>
          <w:lang w:eastAsia="ru-RU"/>
        </w:rPr>
        <w:t>инсценирование</w:t>
      </w:r>
      <w:proofErr w:type="spellEnd"/>
      <w:r w:rsidRPr="0003256C">
        <w:rPr>
          <w:rFonts w:ascii="Times New Roman" w:eastAsia="Times New Roman" w:hAnsi="Times New Roman"/>
          <w:sz w:val="28"/>
          <w:szCs w:val="28"/>
          <w:lang w:eastAsia="ru-RU"/>
        </w:rPr>
        <w:t xml:space="preserve"> песенок;</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w:t>
      </w:r>
      <w:proofErr w:type="spellStart"/>
      <w:r w:rsidRPr="0003256C">
        <w:rPr>
          <w:rFonts w:ascii="Times New Roman" w:eastAsia="Times New Roman" w:hAnsi="Times New Roman"/>
          <w:sz w:val="28"/>
          <w:szCs w:val="28"/>
          <w:lang w:eastAsia="ru-RU"/>
        </w:rPr>
        <w:t>инсценирование</w:t>
      </w:r>
      <w:proofErr w:type="spellEnd"/>
      <w:r w:rsidRPr="0003256C">
        <w:rPr>
          <w:rFonts w:ascii="Times New Roman" w:eastAsia="Times New Roman" w:hAnsi="Times New Roman"/>
          <w:sz w:val="28"/>
          <w:szCs w:val="28"/>
          <w:lang w:eastAsia="ru-RU"/>
        </w:rPr>
        <w:t xml:space="preserve"> небольшого литературного текста.</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3. </w:t>
      </w:r>
      <w:r w:rsidRPr="0003256C">
        <w:rPr>
          <w:rFonts w:ascii="Times New Roman" w:eastAsia="Times New Roman" w:hAnsi="Times New Roman"/>
          <w:i/>
          <w:sz w:val="28"/>
          <w:szCs w:val="28"/>
          <w:lang w:eastAsia="ru-RU"/>
        </w:rPr>
        <w:t>Игры - спектакли</w:t>
      </w:r>
      <w:r w:rsidRPr="0003256C">
        <w:rPr>
          <w:rFonts w:ascii="Times New Roman" w:eastAsia="Times New Roman" w:hAnsi="Times New Roman"/>
          <w:sz w:val="28"/>
          <w:szCs w:val="28"/>
          <w:lang w:eastAsia="ru-RU"/>
        </w:rPr>
        <w:t>:</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-драматический спектакль;</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-музыкально-драматический спектакль;</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-детская опера;</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lastRenderedPageBreak/>
        <w:t>-спектакль на хореографической основе;</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-спектакль ритмопластики;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-пантомимика;</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-мюзикл.</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4. </w:t>
      </w:r>
      <w:r w:rsidRPr="0003256C">
        <w:rPr>
          <w:rFonts w:ascii="Times New Roman" w:eastAsia="Times New Roman" w:hAnsi="Times New Roman"/>
          <w:i/>
          <w:sz w:val="28"/>
          <w:szCs w:val="28"/>
          <w:lang w:eastAsia="ru-RU"/>
        </w:rPr>
        <w:t>Театральное действие</w:t>
      </w:r>
      <w:r w:rsidRPr="0003256C">
        <w:rPr>
          <w:rFonts w:ascii="Times New Roman" w:eastAsia="Times New Roman" w:hAnsi="Times New Roman"/>
          <w:sz w:val="28"/>
          <w:szCs w:val="28"/>
          <w:lang w:eastAsia="ru-RU"/>
        </w:rPr>
        <w:t>:</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-праздники;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-развлечения;</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-театральные шоу.</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По классификации Л</w:t>
      </w:r>
      <w:r>
        <w:rPr>
          <w:rFonts w:ascii="Times New Roman" w:eastAsia="Times New Roman" w:hAnsi="Times New Roman"/>
          <w:sz w:val="28"/>
          <w:szCs w:val="28"/>
          <w:lang w:eastAsia="ru-RU"/>
        </w:rPr>
        <w:t>.</w:t>
      </w:r>
      <w:r w:rsidRPr="0003256C">
        <w:rPr>
          <w:rFonts w:ascii="Times New Roman" w:eastAsia="Times New Roman" w:hAnsi="Times New Roman"/>
          <w:sz w:val="28"/>
          <w:szCs w:val="28"/>
          <w:lang w:eastAsia="ru-RU"/>
        </w:rPr>
        <w:t xml:space="preserve"> С. </w:t>
      </w:r>
      <w:proofErr w:type="spellStart"/>
      <w:r w:rsidRPr="0003256C">
        <w:rPr>
          <w:rFonts w:ascii="Times New Roman" w:eastAsia="Times New Roman" w:hAnsi="Times New Roman"/>
          <w:sz w:val="28"/>
          <w:szCs w:val="28"/>
          <w:lang w:eastAsia="ru-RU"/>
        </w:rPr>
        <w:t>Фурминой</w:t>
      </w:r>
      <w:proofErr w:type="spellEnd"/>
      <w:r w:rsidRPr="0003256C">
        <w:rPr>
          <w:rFonts w:ascii="Times New Roman" w:eastAsia="Times New Roman" w:hAnsi="Times New Roman"/>
          <w:sz w:val="28"/>
          <w:szCs w:val="28"/>
          <w:lang w:eastAsia="ru-RU"/>
        </w:rPr>
        <w:t xml:space="preserve">, театрализованные игры – это игры-представления, в которых в лицах с помощью таких выразительных средств, как интонация, мимика, жест, поза и походка, разыгрывается литературное произведение, то есть воссоздаются конкретные образы. Театрализованные игры, по Л. С. </w:t>
      </w:r>
      <w:proofErr w:type="spellStart"/>
      <w:r w:rsidRPr="0003256C">
        <w:rPr>
          <w:rFonts w:ascii="Times New Roman" w:eastAsia="Times New Roman" w:hAnsi="Times New Roman"/>
          <w:sz w:val="28"/>
          <w:szCs w:val="28"/>
          <w:lang w:eastAsia="ru-RU"/>
        </w:rPr>
        <w:t>Фурминой</w:t>
      </w:r>
      <w:proofErr w:type="spellEnd"/>
      <w:r w:rsidRPr="0003256C">
        <w:rPr>
          <w:rFonts w:ascii="Times New Roman" w:eastAsia="Times New Roman" w:hAnsi="Times New Roman"/>
          <w:sz w:val="28"/>
          <w:szCs w:val="28"/>
          <w:lang w:eastAsia="ru-RU"/>
        </w:rPr>
        <w:t>, принимает две формы: когда действующими лицами являются предметы (игрушки, куклы) и когда дети сами в образе действующего лица исполняют взятую на себя роль. Первые игры (предметные) – это различные виды кукольного театра; вторые игры (непредметные) – это игры-драматизации</w:t>
      </w:r>
      <w:proofErr w:type="gramStart"/>
      <w:r w:rsidR="002F0CFC">
        <w:rPr>
          <w:rFonts w:ascii="Times New Roman" w:eastAsia="Times New Roman" w:hAnsi="Times New Roman"/>
          <w:sz w:val="28"/>
          <w:szCs w:val="28"/>
          <w:lang w:eastAsia="ru-RU"/>
        </w:rPr>
        <w:t xml:space="preserve"> </w:t>
      </w:r>
      <w:r w:rsidRPr="0003256C">
        <w:rPr>
          <w:rFonts w:ascii="Times New Roman" w:eastAsia="Times New Roman" w:hAnsi="Times New Roman"/>
          <w:sz w:val="28"/>
          <w:szCs w:val="28"/>
          <w:lang w:eastAsia="ru-RU"/>
        </w:rPr>
        <w:t>.</w:t>
      </w:r>
      <w:proofErr w:type="gramEnd"/>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Театрализованную игру исследователь Л. В. </w:t>
      </w:r>
      <w:proofErr w:type="spellStart"/>
      <w:r w:rsidRPr="0003256C">
        <w:rPr>
          <w:rFonts w:ascii="Times New Roman" w:eastAsia="Times New Roman" w:hAnsi="Times New Roman"/>
          <w:sz w:val="28"/>
          <w:szCs w:val="28"/>
          <w:lang w:eastAsia="ru-RU"/>
        </w:rPr>
        <w:t>Артёмова</w:t>
      </w:r>
      <w:proofErr w:type="spellEnd"/>
      <w:r w:rsidRPr="0003256C">
        <w:rPr>
          <w:rFonts w:ascii="Times New Roman" w:eastAsia="Times New Roman" w:hAnsi="Times New Roman"/>
          <w:sz w:val="28"/>
          <w:szCs w:val="28"/>
          <w:lang w:eastAsia="ru-RU"/>
        </w:rPr>
        <w:t xml:space="preserve"> делит на две группы: </w:t>
      </w:r>
      <w:r w:rsidRPr="0003256C">
        <w:rPr>
          <w:rFonts w:ascii="Times New Roman" w:eastAsia="Times New Roman" w:hAnsi="Times New Roman"/>
          <w:i/>
          <w:sz w:val="28"/>
          <w:szCs w:val="28"/>
          <w:lang w:eastAsia="ru-RU"/>
        </w:rPr>
        <w:t>игры-</w:t>
      </w:r>
      <w:r w:rsidRPr="0003256C">
        <w:rPr>
          <w:rFonts w:ascii="Times New Roman" w:eastAsia="Times New Roman" w:hAnsi="Times New Roman"/>
          <w:bCs/>
          <w:i/>
          <w:sz w:val="28"/>
          <w:szCs w:val="28"/>
          <w:lang w:eastAsia="ru-RU"/>
        </w:rPr>
        <w:t>драматизации</w:t>
      </w:r>
      <w:r w:rsidRPr="0003256C">
        <w:rPr>
          <w:rFonts w:ascii="Times New Roman" w:eastAsia="Times New Roman" w:hAnsi="Times New Roman"/>
          <w:i/>
          <w:sz w:val="28"/>
          <w:szCs w:val="28"/>
          <w:lang w:eastAsia="ru-RU"/>
        </w:rPr>
        <w:t xml:space="preserve"> и </w:t>
      </w:r>
      <w:r w:rsidRPr="0003256C">
        <w:rPr>
          <w:rFonts w:ascii="Times New Roman" w:eastAsia="Times New Roman" w:hAnsi="Times New Roman"/>
          <w:bCs/>
          <w:i/>
          <w:sz w:val="28"/>
          <w:szCs w:val="28"/>
          <w:lang w:eastAsia="ru-RU"/>
        </w:rPr>
        <w:t>режиссёрские</w:t>
      </w:r>
      <w:proofErr w:type="gramStart"/>
      <w:r w:rsidRPr="0003256C">
        <w:rPr>
          <w:rFonts w:ascii="Times New Roman" w:eastAsia="Times New Roman" w:hAnsi="Times New Roman"/>
          <w:bCs/>
          <w:sz w:val="28"/>
          <w:szCs w:val="28"/>
          <w:lang w:eastAsia="ru-RU"/>
        </w:rPr>
        <w:t xml:space="preserve"> </w:t>
      </w:r>
      <w:r w:rsidRPr="0003256C">
        <w:rPr>
          <w:rFonts w:ascii="Times New Roman" w:eastAsia="Times New Roman" w:hAnsi="Times New Roman"/>
          <w:sz w:val="28"/>
          <w:szCs w:val="28"/>
          <w:lang w:eastAsia="ru-RU"/>
        </w:rPr>
        <w:t>.</w:t>
      </w:r>
      <w:proofErr w:type="gramEnd"/>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bCs/>
          <w:sz w:val="28"/>
          <w:szCs w:val="28"/>
          <w:lang w:eastAsia="ru-RU"/>
        </w:rPr>
        <w:t xml:space="preserve">В </w:t>
      </w:r>
      <w:r w:rsidRPr="0003256C">
        <w:rPr>
          <w:rFonts w:ascii="Times New Roman" w:eastAsia="Times New Roman" w:hAnsi="Times New Roman"/>
          <w:bCs/>
          <w:i/>
          <w:sz w:val="28"/>
          <w:szCs w:val="28"/>
          <w:lang w:eastAsia="ru-RU"/>
        </w:rPr>
        <w:t>играх-драматизациях</w:t>
      </w:r>
      <w:r w:rsidRPr="0003256C">
        <w:rPr>
          <w:rFonts w:ascii="Times New Roman" w:eastAsia="Times New Roman" w:hAnsi="Times New Roman"/>
          <w:sz w:val="28"/>
          <w:szCs w:val="28"/>
          <w:lang w:eastAsia="ru-RU"/>
        </w:rPr>
        <w:t xml:space="preserve"> ребёнок самостоятельно создаёт образ с помощью комплекса средств выразительности (интонация, мимика, пантомима), производит собственные действия исполнения роли, исполняет какой либо сюжет с заранее существующим сценарием, не являющимся жёстким каноном, а служащим канвой, в пределах которой развивается импровизация (разыгрывание сюжета без предварительной подготовки). Дети переживают </w:t>
      </w:r>
      <w:proofErr w:type="gramStart"/>
      <w:r w:rsidRPr="0003256C">
        <w:rPr>
          <w:rFonts w:ascii="Times New Roman" w:eastAsia="Times New Roman" w:hAnsi="Times New Roman"/>
          <w:sz w:val="28"/>
          <w:szCs w:val="28"/>
          <w:lang w:eastAsia="ru-RU"/>
        </w:rPr>
        <w:t>за</w:t>
      </w:r>
      <w:proofErr w:type="gramEnd"/>
      <w:r w:rsidRPr="0003256C">
        <w:rPr>
          <w:rFonts w:ascii="Times New Roman" w:eastAsia="Times New Roman" w:hAnsi="Times New Roman"/>
          <w:sz w:val="28"/>
          <w:szCs w:val="28"/>
          <w:lang w:eastAsia="ru-RU"/>
        </w:rPr>
        <w:t xml:space="preserve"> </w:t>
      </w:r>
      <w:proofErr w:type="gramStart"/>
      <w:r w:rsidRPr="0003256C">
        <w:rPr>
          <w:rFonts w:ascii="Times New Roman" w:eastAsia="Times New Roman" w:hAnsi="Times New Roman"/>
          <w:sz w:val="28"/>
          <w:szCs w:val="28"/>
          <w:lang w:eastAsia="ru-RU"/>
        </w:rPr>
        <w:t>своего</w:t>
      </w:r>
      <w:proofErr w:type="gramEnd"/>
      <w:r w:rsidRPr="0003256C">
        <w:rPr>
          <w:rFonts w:ascii="Times New Roman" w:eastAsia="Times New Roman" w:hAnsi="Times New Roman"/>
          <w:sz w:val="28"/>
          <w:szCs w:val="28"/>
          <w:lang w:eastAsia="ru-RU"/>
        </w:rPr>
        <w:t xml:space="preserve"> героя, действуют от его имени, привнося в персонаж свою личность. Именно поэтому герой, сыгранный одним ребёнком, будет совсем не похожа героя, сыгранного другим. Игры-драматизации могут исполняться без зрителей или носить характер концертного исполнения.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Если они разыгрываются в обычной театральной форме (сцена, занавес, </w:t>
      </w:r>
      <w:r w:rsidRPr="0003256C">
        <w:rPr>
          <w:rFonts w:ascii="Times New Roman" w:eastAsia="Times New Roman" w:hAnsi="Times New Roman"/>
          <w:sz w:val="28"/>
          <w:szCs w:val="28"/>
          <w:lang w:eastAsia="ru-RU"/>
        </w:rPr>
        <w:lastRenderedPageBreak/>
        <w:t>декорации, костюмы и т. д.) или в форме массового сюжетного зрелища - их называют театрализациями.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Виды драматизации: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игры-имитации образов животных, людей, литературных персонажей;</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ролевые диалоги на основе текста;</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инсценировки произведений;</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постановки спектаклей по одному или нескольким произведениям;</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игры-импровизации с разыгрыванием сюжета без предварительной подготовки.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В </w:t>
      </w:r>
      <w:r w:rsidRPr="0003256C">
        <w:rPr>
          <w:rFonts w:ascii="Times New Roman" w:eastAsia="Times New Roman" w:hAnsi="Times New Roman"/>
          <w:i/>
          <w:sz w:val="28"/>
          <w:szCs w:val="28"/>
          <w:lang w:eastAsia="ru-RU"/>
        </w:rPr>
        <w:t>режиссерской игре</w:t>
      </w:r>
      <w:r w:rsidRPr="0003256C">
        <w:rPr>
          <w:rFonts w:ascii="Times New Roman" w:eastAsia="Times New Roman" w:hAnsi="Times New Roman"/>
          <w:sz w:val="28"/>
          <w:szCs w:val="28"/>
          <w:lang w:eastAsia="ru-RU"/>
        </w:rPr>
        <w:t xml:space="preserve">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 настольный, плоскостной и объемный, кукольный (бибабо, пальчиковый, марионеток) и т.д.</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bCs/>
          <w:sz w:val="28"/>
          <w:szCs w:val="28"/>
          <w:lang w:eastAsia="ru-RU"/>
        </w:rPr>
        <w:t>Режиссёрские игры</w:t>
      </w:r>
      <w:r w:rsidRPr="0003256C">
        <w:rPr>
          <w:rFonts w:ascii="Times New Roman" w:eastAsia="Times New Roman" w:hAnsi="Times New Roman"/>
          <w:sz w:val="28"/>
          <w:szCs w:val="28"/>
          <w:lang w:eastAsia="ru-RU"/>
        </w:rPr>
        <w:t xml:space="preserve"> могут быть групповыми: каждый ведёт игрушки в общем сюжете или выступает как режиссёр импровизированного концерта, спектакля. При этом накапливается опыт общения, согласования замыслов и сюжетных действий. В режиссёрской игре ребёнок не является сценическим персонажем, действует за игрушечного героя, выступает в роли сценариста и режиссёра, управляет игрушками или их заместителями.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Режиссёрские игры классифицируются в соответствии с разнообразием театров (настольный, плоскостной, бибабо, пальчиковый, марионеток, теневой, на </w:t>
      </w:r>
      <w:proofErr w:type="spellStart"/>
      <w:r w:rsidRPr="0003256C">
        <w:rPr>
          <w:rFonts w:ascii="Times New Roman" w:eastAsia="Times New Roman" w:hAnsi="Times New Roman"/>
          <w:sz w:val="28"/>
          <w:szCs w:val="28"/>
          <w:lang w:eastAsia="ru-RU"/>
        </w:rPr>
        <w:t>фланелеграфе</w:t>
      </w:r>
      <w:proofErr w:type="spellEnd"/>
      <w:r w:rsidRPr="0003256C">
        <w:rPr>
          <w:rFonts w:ascii="Times New Roman" w:eastAsia="Times New Roman" w:hAnsi="Times New Roman"/>
          <w:sz w:val="28"/>
          <w:szCs w:val="28"/>
          <w:lang w:eastAsia="ru-RU"/>
        </w:rPr>
        <w:t xml:space="preserve"> и др.)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В ряде исследований театрализованные игры делятся по средствам изображения в зависимости от ведущих способов эмоциональной выразительности сюжета.</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Н. А. </w:t>
      </w:r>
      <w:proofErr w:type="spellStart"/>
      <w:r w:rsidRPr="0003256C">
        <w:rPr>
          <w:rFonts w:ascii="Times New Roman" w:eastAsia="Times New Roman" w:hAnsi="Times New Roman"/>
          <w:sz w:val="28"/>
          <w:szCs w:val="28"/>
          <w:lang w:eastAsia="ru-RU"/>
        </w:rPr>
        <w:t>Реуцкая</w:t>
      </w:r>
      <w:proofErr w:type="spellEnd"/>
      <w:r w:rsidRPr="0003256C">
        <w:rPr>
          <w:rFonts w:ascii="Times New Roman" w:eastAsia="Times New Roman" w:hAnsi="Times New Roman"/>
          <w:sz w:val="28"/>
          <w:szCs w:val="28"/>
          <w:lang w:eastAsia="ru-RU"/>
        </w:rPr>
        <w:t xml:space="preserve"> разделила театрализованные игры в зависимости от художественного оформления на театрализованные игры, игры с настольным </w:t>
      </w:r>
      <w:r w:rsidRPr="0003256C">
        <w:rPr>
          <w:rFonts w:ascii="Times New Roman" w:eastAsia="Times New Roman" w:hAnsi="Times New Roman"/>
          <w:sz w:val="28"/>
          <w:szCs w:val="28"/>
          <w:lang w:eastAsia="ru-RU"/>
        </w:rPr>
        <w:lastRenderedPageBreak/>
        <w:t xml:space="preserve">театром, </w:t>
      </w:r>
      <w:proofErr w:type="spellStart"/>
      <w:r w:rsidRPr="0003256C">
        <w:rPr>
          <w:rFonts w:ascii="Times New Roman" w:eastAsia="Times New Roman" w:hAnsi="Times New Roman"/>
          <w:sz w:val="28"/>
          <w:szCs w:val="28"/>
          <w:lang w:eastAsia="ru-RU"/>
        </w:rPr>
        <w:t>фланелеграф</w:t>
      </w:r>
      <w:proofErr w:type="spellEnd"/>
      <w:r w:rsidRPr="0003256C">
        <w:rPr>
          <w:rFonts w:ascii="Times New Roman" w:eastAsia="Times New Roman" w:hAnsi="Times New Roman"/>
          <w:sz w:val="28"/>
          <w:szCs w:val="28"/>
          <w:lang w:eastAsia="ru-RU"/>
        </w:rPr>
        <w:t>, теневой театр, театр П</w:t>
      </w:r>
      <w:r w:rsidR="002F0CFC">
        <w:rPr>
          <w:rFonts w:ascii="Times New Roman" w:eastAsia="Times New Roman" w:hAnsi="Times New Roman"/>
          <w:sz w:val="28"/>
          <w:szCs w:val="28"/>
          <w:lang w:eastAsia="ru-RU"/>
        </w:rPr>
        <w:t>етрушки, игры с марионетками</w:t>
      </w:r>
      <w:proofErr w:type="gramStart"/>
      <w:r w:rsidR="002F0CFC">
        <w:rPr>
          <w:rFonts w:ascii="Times New Roman" w:eastAsia="Times New Roman" w:hAnsi="Times New Roman"/>
          <w:sz w:val="28"/>
          <w:szCs w:val="28"/>
          <w:lang w:eastAsia="ru-RU"/>
        </w:rPr>
        <w:t xml:space="preserve"> </w:t>
      </w:r>
      <w:r w:rsidRPr="0003256C">
        <w:rPr>
          <w:rFonts w:ascii="Times New Roman" w:eastAsia="Times New Roman" w:hAnsi="Times New Roman"/>
          <w:sz w:val="28"/>
          <w:szCs w:val="28"/>
          <w:lang w:eastAsia="ru-RU"/>
        </w:rPr>
        <w:t>.</w:t>
      </w:r>
      <w:proofErr w:type="gramEnd"/>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Дифференциация театрализованных игр по замыслу, по литературному тексту, по предложенным взрослым обстоятельствам. В ряде исследований театрализованные игры классифицируются по средствам изображения в зависимости от ведущих способов эмоциональной выразительности сюжета.</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Общим всех для театрализованных игр является наличие зрителей. Кроме того, они представляют собой «рубежный» вид деятельности, тесно связанный с литературным и художественным творчеством.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Театрализованную игру (особенно игру-драматизацию) характеризует перенос акцента с процесса игры на ее результат, интересный не только участникам, но и зрителям. Ее можно рассматривать как разновидность художественной деятельности, а значит, развитие театрализованной деятельности целесообразно осуществлять в контексте художественной деятельности.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    Общеизвестно, что театр – это средство  эмоционально-эстетического воспитания  детей  в  детском  саду. Организация  музыкально-театрализованной  деятельности  в  ДОО  помогает  совершенствовать,  разнообразить  работу  по музыкальному  воспитанию  дошкольников.  Более  того,  театрализованные игры  дошкольников  служат  основой    интеграции  содержания дошкольного образования  в  соответствии  с  требованиями  ФГОС ДО,    создает условия  для  развития  творческой  активности  детей,  позволяет  формировать опыт  социальных  навыков  поведения,  создает  благоприятный  микроклимат  и способствует самореализации каждого ребенка.</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Театрализованная игра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w:t>
      </w:r>
      <w:r w:rsidRPr="0003256C">
        <w:rPr>
          <w:rFonts w:ascii="Times New Roman" w:eastAsia="Times New Roman" w:hAnsi="Times New Roman"/>
          <w:sz w:val="28"/>
          <w:szCs w:val="28"/>
          <w:lang w:eastAsia="ru-RU"/>
        </w:rPr>
        <w:lastRenderedPageBreak/>
        <w:t>драматизации, спектакли, концерты) могут вноситься в содержание праздников и развлечений.</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Театрализованную игру можно использовать во всех образовательных областях, представляющих определенные направления развития и образования детей в ДОО.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i/>
          <w:sz w:val="28"/>
          <w:szCs w:val="28"/>
          <w:lang w:eastAsia="ru-RU"/>
        </w:rPr>
        <w:t>Образовательная область «Социально-коммуникативное развитие»</w:t>
      </w:r>
      <w:r w:rsidRPr="0003256C">
        <w:rPr>
          <w:rFonts w:ascii="Times New Roman" w:eastAsia="Times New Roman" w:hAnsi="Times New Roman"/>
          <w:sz w:val="28"/>
          <w:szCs w:val="28"/>
          <w:lang w:eastAsia="ru-RU"/>
        </w:rPr>
        <w:t>:</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формирование положительных взаимоотношений между детьми в процессе совместной деятельности;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воспитание культуры познания взрослых и детей (эмоциональные состояния, личностные качества, о</w:t>
      </w:r>
      <w:r>
        <w:rPr>
          <w:rFonts w:ascii="Times New Roman" w:eastAsia="Times New Roman" w:hAnsi="Times New Roman"/>
          <w:sz w:val="28"/>
          <w:szCs w:val="28"/>
          <w:lang w:eastAsia="ru-RU"/>
        </w:rPr>
        <w:t>ценка поступков и пр.)</w:t>
      </w:r>
      <w:r w:rsidRPr="0003256C">
        <w:rPr>
          <w:rFonts w:ascii="Times New Roman" w:eastAsia="Times New Roman" w:hAnsi="Times New Roman"/>
          <w:sz w:val="28"/>
          <w:szCs w:val="28"/>
          <w:lang w:eastAsia="ru-RU"/>
        </w:rPr>
        <w:t>;</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воспитание у ребенка уважения к себе, сознательного отношения к своей деятельности;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развитие эмоций;</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воспитание этически ценных способов общения в соответствии с нормами и правилами жизни в обществе.</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i/>
          <w:sz w:val="28"/>
          <w:szCs w:val="28"/>
          <w:lang w:eastAsia="ru-RU"/>
        </w:rPr>
      </w:pPr>
      <w:r w:rsidRPr="0003256C">
        <w:rPr>
          <w:rFonts w:ascii="Times New Roman" w:eastAsia="Times New Roman" w:hAnsi="Times New Roman"/>
          <w:i/>
          <w:sz w:val="28"/>
          <w:szCs w:val="28"/>
          <w:lang w:eastAsia="ru-RU"/>
        </w:rPr>
        <w:t>Образовательная область «Познавательное развитие»:</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развитие разносторонних представлений о действительности (разные виды театра, профессии людей, создающих спектакль);</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наблюдение за явлениями природы, поведением животных (для передачи символическими средствами в игре–драматизации);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обеспечение взаимосвязи конструирования с театрализованной игрой для развития динамических пространственных представлений;</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развитие памяти, обучение умению планировать свои действия для достижения результата.</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i/>
          <w:sz w:val="28"/>
          <w:szCs w:val="28"/>
          <w:lang w:eastAsia="ru-RU"/>
        </w:rPr>
      </w:pPr>
      <w:r w:rsidRPr="0003256C">
        <w:rPr>
          <w:rFonts w:ascii="Times New Roman" w:eastAsia="Times New Roman" w:hAnsi="Times New Roman"/>
          <w:i/>
          <w:sz w:val="28"/>
          <w:szCs w:val="28"/>
          <w:lang w:eastAsia="ru-RU"/>
        </w:rPr>
        <w:t>Образовательная область «Речевое развитие»:</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содействие развитию монологической и диалогической речи;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обогащение словаря: образных выражений, сравнений, эпитетов, синонимов, антонимов и пр.;</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03256C">
        <w:rPr>
          <w:rFonts w:ascii="Times New Roman" w:eastAsia="Times New Roman" w:hAnsi="Times New Roman"/>
          <w:sz w:val="28"/>
          <w:szCs w:val="28"/>
          <w:lang w:eastAsia="ru-RU"/>
        </w:rPr>
        <w:t xml:space="preserve">• овладение выразительными средствами общения: словесными (регулированием темпа, громкости, произнесения, интонации и др.) и </w:t>
      </w:r>
      <w:r w:rsidRPr="0003256C">
        <w:rPr>
          <w:rFonts w:ascii="Times New Roman" w:eastAsia="Times New Roman" w:hAnsi="Times New Roman"/>
          <w:sz w:val="28"/>
          <w:szCs w:val="28"/>
          <w:lang w:eastAsia="ru-RU"/>
        </w:rPr>
        <w:lastRenderedPageBreak/>
        <w:t>невербальными (мимикой, пантомимикой, позами, жестами).</w:t>
      </w:r>
      <w:proofErr w:type="gramEnd"/>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i/>
          <w:sz w:val="28"/>
          <w:szCs w:val="28"/>
          <w:lang w:eastAsia="ru-RU"/>
        </w:rPr>
      </w:pPr>
      <w:r w:rsidRPr="0003256C">
        <w:rPr>
          <w:rFonts w:ascii="Times New Roman" w:eastAsia="Times New Roman" w:hAnsi="Times New Roman"/>
          <w:i/>
          <w:sz w:val="28"/>
          <w:szCs w:val="28"/>
          <w:lang w:eastAsia="ru-RU"/>
        </w:rPr>
        <w:t>Образовательная область «Художественно-эстетическое развитие»:</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приобщение к высокохудожественной литературе, музыке, фольклору;</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развитие воображения;</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 приобщение к </w:t>
      </w:r>
      <w:proofErr w:type="gramStart"/>
      <w:r w:rsidRPr="0003256C">
        <w:rPr>
          <w:rFonts w:ascii="Times New Roman" w:eastAsia="Times New Roman" w:hAnsi="Times New Roman"/>
          <w:sz w:val="28"/>
          <w:szCs w:val="28"/>
          <w:lang w:eastAsia="ru-RU"/>
        </w:rPr>
        <w:t>совместной</w:t>
      </w:r>
      <w:proofErr w:type="gramEnd"/>
      <w:r w:rsidRPr="0003256C">
        <w:rPr>
          <w:rFonts w:ascii="Times New Roman" w:eastAsia="Times New Roman" w:hAnsi="Times New Roman"/>
          <w:sz w:val="28"/>
          <w:szCs w:val="28"/>
          <w:lang w:eastAsia="ru-RU"/>
        </w:rPr>
        <w:t xml:space="preserve"> дизайн-деятельности по моделированию элементов костюма, декораций, атрибутов;</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создание выразительного художественного образа;</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формирование элементарных представлений о видах искусства;</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реализация самостоятельной творческой деятельности детей.</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i/>
          <w:sz w:val="28"/>
          <w:szCs w:val="28"/>
          <w:lang w:eastAsia="ru-RU"/>
        </w:rPr>
      </w:pPr>
      <w:r w:rsidRPr="0003256C">
        <w:rPr>
          <w:rFonts w:ascii="Times New Roman" w:eastAsia="Times New Roman" w:hAnsi="Times New Roman"/>
          <w:i/>
          <w:sz w:val="28"/>
          <w:szCs w:val="28"/>
          <w:lang w:eastAsia="ru-RU"/>
        </w:rPr>
        <w:t>Образовательная область «Физическое развитие»:</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согласование действий и сопровождающей их речи;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умение воплощать в творческом движении настроение, характер и процесс развития образа;</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выразительность исполнения основных видов движений;</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развитие общей и мелкой моторики: координации движений, мелкой моторики руки, снятие мышечного напряжения, формирование правильной осанки.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  Изучение психолого-педагогической и методической литературы, передового опыта показывает, что в настоящее время накоплен большой теоретический и практический опыт по организации театрально-игровой деятельности в детском саду.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         Благодаря специальным педагогическим исследованиям, проведенным Л. С. </w:t>
      </w:r>
      <w:proofErr w:type="spellStart"/>
      <w:r w:rsidRPr="0003256C">
        <w:rPr>
          <w:rFonts w:ascii="Times New Roman" w:eastAsia="Times New Roman" w:hAnsi="Times New Roman"/>
          <w:sz w:val="28"/>
          <w:szCs w:val="28"/>
          <w:lang w:eastAsia="ru-RU"/>
        </w:rPr>
        <w:t>Фурминой</w:t>
      </w:r>
      <w:proofErr w:type="spellEnd"/>
      <w:r w:rsidRPr="0003256C">
        <w:rPr>
          <w:rFonts w:ascii="Times New Roman" w:eastAsia="Times New Roman" w:hAnsi="Times New Roman"/>
          <w:sz w:val="28"/>
          <w:szCs w:val="28"/>
          <w:lang w:eastAsia="ru-RU"/>
        </w:rPr>
        <w:t xml:space="preserve"> и другими, было установлено</w:t>
      </w:r>
      <w:r w:rsidR="000B19F0">
        <w:rPr>
          <w:rFonts w:ascii="Times New Roman" w:eastAsia="Times New Roman" w:hAnsi="Times New Roman"/>
          <w:sz w:val="28"/>
          <w:szCs w:val="28"/>
          <w:lang w:eastAsia="ru-RU"/>
        </w:rPr>
        <w:t>[8</w:t>
      </w:r>
      <w:r>
        <w:rPr>
          <w:rFonts w:ascii="Times New Roman" w:eastAsia="Times New Roman" w:hAnsi="Times New Roman"/>
          <w:sz w:val="28"/>
          <w:szCs w:val="28"/>
          <w:lang w:eastAsia="ru-RU"/>
        </w:rPr>
        <w:t>]</w:t>
      </w:r>
      <w:r w:rsidRPr="0003256C">
        <w:rPr>
          <w:rFonts w:ascii="Times New Roman" w:eastAsia="Times New Roman" w:hAnsi="Times New Roman"/>
          <w:sz w:val="28"/>
          <w:szCs w:val="28"/>
          <w:lang w:eastAsia="ru-RU"/>
        </w:rPr>
        <w:t>:</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1) Самостоятельно в театрализованные игры даже дети старшего дошкольного возраста не играют</w:t>
      </w:r>
      <w:r>
        <w:rPr>
          <w:rFonts w:ascii="Times New Roman" w:eastAsia="Times New Roman" w:hAnsi="Times New Roman"/>
          <w:sz w:val="28"/>
          <w:szCs w:val="28"/>
          <w:lang w:eastAsia="ru-RU"/>
        </w:rPr>
        <w:t xml:space="preserve">. </w:t>
      </w:r>
      <w:r w:rsidRPr="0003256C">
        <w:rPr>
          <w:rFonts w:ascii="Times New Roman" w:eastAsia="Times New Roman" w:hAnsi="Times New Roman"/>
          <w:sz w:val="28"/>
          <w:szCs w:val="28"/>
          <w:lang w:eastAsia="ru-RU"/>
        </w:rPr>
        <w:t xml:space="preserve">Наибольший интерес у них вызывают игры–драматизации по предложению воспитателя и под его руководством. Но, если с первой младшей группы дети будут с помощью воспитателя разыгрывать народные песенки, </w:t>
      </w:r>
      <w:proofErr w:type="spellStart"/>
      <w:r w:rsidRPr="0003256C">
        <w:rPr>
          <w:rFonts w:ascii="Times New Roman" w:eastAsia="Times New Roman" w:hAnsi="Times New Roman"/>
          <w:sz w:val="28"/>
          <w:szCs w:val="28"/>
          <w:lang w:eastAsia="ru-RU"/>
        </w:rPr>
        <w:t>потешки</w:t>
      </w:r>
      <w:proofErr w:type="spellEnd"/>
      <w:r w:rsidRPr="0003256C">
        <w:rPr>
          <w:rFonts w:ascii="Times New Roman" w:eastAsia="Times New Roman" w:hAnsi="Times New Roman"/>
          <w:sz w:val="28"/>
          <w:szCs w:val="28"/>
          <w:lang w:eastAsia="ru-RU"/>
        </w:rPr>
        <w:t xml:space="preserve">, небольшие сценки, а во второй младшей группе, используя игрушки и фигурки плоскостного театра, будут </w:t>
      </w:r>
      <w:r w:rsidRPr="0003256C">
        <w:rPr>
          <w:rFonts w:ascii="Times New Roman" w:eastAsia="Times New Roman" w:hAnsi="Times New Roman"/>
          <w:sz w:val="28"/>
          <w:szCs w:val="28"/>
          <w:lang w:eastAsia="ru-RU"/>
        </w:rPr>
        <w:lastRenderedPageBreak/>
        <w:t>продолжать заниматься этим, то уже в среднем возрасте театрализованная деятельность возможна как самостоятельная.</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2) Дети пятого года жизни в процессе театрализованной игры активно стремятся вносить в исполнение ролей личное, индивидуальное, своеобразное. А в старшем дошкольном возрасте становится возможным специальное обучение детей способам художественно - образной выразительности.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3) В этом же возрасте становится возможным включать фрагменты театрализованной деятельности с использованием разных видов театра в систему занятий по обучению детей рассказыванию, а также использовать занятия по развитию речи для обогащения театрализованных игр.</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Н. С. Карпинской была разработана методика работы с детьми по театральной деятельности на занятиях:</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на первом – дети коллективно воспроизводят те</w:t>
      </w:r>
      <w:proofErr w:type="gramStart"/>
      <w:r w:rsidRPr="0003256C">
        <w:rPr>
          <w:rFonts w:ascii="Times New Roman" w:eastAsia="Times New Roman" w:hAnsi="Times New Roman"/>
          <w:sz w:val="28"/>
          <w:szCs w:val="28"/>
          <w:lang w:eastAsia="ru-RU"/>
        </w:rPr>
        <w:t>кст ск</w:t>
      </w:r>
      <w:proofErr w:type="gramEnd"/>
      <w:r w:rsidRPr="0003256C">
        <w:rPr>
          <w:rFonts w:ascii="Times New Roman" w:eastAsia="Times New Roman" w:hAnsi="Times New Roman"/>
          <w:sz w:val="28"/>
          <w:szCs w:val="28"/>
          <w:lang w:eastAsia="ru-RU"/>
        </w:rPr>
        <w:t>азки;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на втором – предлагается одному ребенку читать за всех персонажей сказки;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на третьем – детям предлагается выполнить ряд творческих заданий (выразить радость, страх и т. п.);</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на четвертом – осуществляется чтение сказки по ролям и т. п</w:t>
      </w:r>
      <w:r w:rsidRPr="00A43694">
        <w:rPr>
          <w:rFonts w:ascii="Times New Roman" w:eastAsia="Times New Roman" w:hAnsi="Times New Roman"/>
          <w:sz w:val="28"/>
          <w:szCs w:val="28"/>
          <w:lang w:eastAsia="ru-RU"/>
        </w:rPr>
        <w:t>.[</w:t>
      </w:r>
      <w:r w:rsidR="000B19F0">
        <w:rPr>
          <w:rFonts w:ascii="Times New Roman" w:eastAsia="Times New Roman" w:hAnsi="Times New Roman"/>
          <w:sz w:val="28"/>
          <w:szCs w:val="28"/>
          <w:lang w:eastAsia="ru-RU"/>
        </w:rPr>
        <w:t>3</w:t>
      </w:r>
      <w:r w:rsidRPr="00A43694">
        <w:rPr>
          <w:rFonts w:ascii="Times New Roman" w:eastAsia="Times New Roman" w:hAnsi="Times New Roman"/>
          <w:sz w:val="28"/>
          <w:szCs w:val="28"/>
          <w:lang w:eastAsia="ru-RU"/>
        </w:rPr>
        <w:t>].</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          При разработке театрально-игровой деятельности ученые и практики обращали большое внимание на развитие детского творчества. В результате были найдены интересные методические приемы:</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самостоятельно придумать сюжет к двум воображаемым игрушкам и обыграть его; чтение знакомой сказки и предложение детям придумать новую сказку, но с теми же персонажами;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 предложить детям нетрадиционный набор кукол для сочинения сценок и пьес для </w:t>
      </w:r>
      <w:proofErr w:type="spellStart"/>
      <w:r w:rsidRPr="0003256C">
        <w:rPr>
          <w:rFonts w:ascii="Times New Roman" w:eastAsia="Times New Roman" w:hAnsi="Times New Roman"/>
          <w:sz w:val="28"/>
          <w:szCs w:val="28"/>
          <w:lang w:eastAsia="ru-RU"/>
        </w:rPr>
        <w:t>разноконтекстных</w:t>
      </w:r>
      <w:proofErr w:type="spellEnd"/>
      <w:r w:rsidRPr="0003256C">
        <w:rPr>
          <w:rFonts w:ascii="Times New Roman" w:eastAsia="Times New Roman" w:hAnsi="Times New Roman"/>
          <w:sz w:val="28"/>
          <w:szCs w:val="28"/>
          <w:lang w:eastAsia="ru-RU"/>
        </w:rPr>
        <w:t xml:space="preserve"> ролей – Дед Мороз и Лягушка, Снегурочка и Петушок;</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 предоставить возможность для выполнения контрастных ролей – старого медведя и маленького медвежонка, злой собаки и беззащитного </w:t>
      </w:r>
      <w:r w:rsidRPr="0003256C">
        <w:rPr>
          <w:rFonts w:ascii="Times New Roman" w:eastAsia="Times New Roman" w:hAnsi="Times New Roman"/>
          <w:sz w:val="28"/>
          <w:szCs w:val="28"/>
          <w:lang w:eastAsia="ru-RU"/>
        </w:rPr>
        <w:lastRenderedPageBreak/>
        <w:t>щенка и многое другое</w:t>
      </w:r>
      <w:r w:rsidR="000B19F0">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03256C">
        <w:rPr>
          <w:rFonts w:ascii="Times New Roman" w:eastAsia="Times New Roman" w:hAnsi="Times New Roman"/>
          <w:sz w:val="28"/>
          <w:szCs w:val="28"/>
          <w:lang w:eastAsia="ru-RU"/>
        </w:rPr>
        <w:t>.</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        В образовательном процессе детского сада педагогический театр знакомит детей с серией постановок. Составляется программа выступлений детей и взрослых в спектаклях. В течение нескольких лет пребывания в детском саду ребенок воспринимает различные виды театра кукольного и драматического, разнообразное содержание спектаклей, оригинальные сценические решения. Все это обогащает художественное восприятие, оно формируется как активный творческий процесс, в результате которого развивается образное мышление, воображение, проявляются художественные наклонности детей.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Формы  организации  театрализованных игр  разнообразны  и вариативны. Это самостоятельная деятельность детей и совместная деятельность детей и взрослых, театрализованные игры в повседневной жизни, на праздниках и развлечениях, мини-игры на музыкальных занятиях, игры в кукольный театр, театральные игры, игры-драматизации, спектакли, театрализованное действие на праздниках, развлечениях, досугах, различные формы работы с родителями.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    На музыкальных занятиях используются: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 </w:t>
      </w:r>
      <w:r w:rsidRPr="0003256C">
        <w:rPr>
          <w:rFonts w:ascii="Times New Roman" w:eastAsia="Times New Roman" w:hAnsi="Times New Roman"/>
          <w:i/>
          <w:sz w:val="28"/>
          <w:szCs w:val="28"/>
          <w:lang w:eastAsia="ru-RU"/>
        </w:rPr>
        <w:t>Игры-приветствия</w:t>
      </w:r>
      <w:r w:rsidRPr="0003256C">
        <w:rPr>
          <w:rFonts w:ascii="Times New Roman" w:eastAsia="Times New Roman" w:hAnsi="Times New Roman"/>
          <w:sz w:val="28"/>
          <w:szCs w:val="28"/>
          <w:lang w:eastAsia="ru-RU"/>
        </w:rPr>
        <w:t xml:space="preserve">, которые создают эмоциональный  настрой и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03256C">
        <w:rPr>
          <w:rFonts w:ascii="Times New Roman" w:eastAsia="Times New Roman" w:hAnsi="Times New Roman"/>
          <w:sz w:val="28"/>
          <w:szCs w:val="28"/>
          <w:lang w:eastAsia="ru-RU"/>
        </w:rPr>
        <w:t>направлены</w:t>
      </w:r>
      <w:proofErr w:type="gramEnd"/>
      <w:r w:rsidRPr="0003256C">
        <w:rPr>
          <w:rFonts w:ascii="Times New Roman" w:eastAsia="Times New Roman" w:hAnsi="Times New Roman"/>
          <w:sz w:val="28"/>
          <w:szCs w:val="28"/>
          <w:lang w:eastAsia="ru-RU"/>
        </w:rPr>
        <w:t xml:space="preserve"> на развитие мимики, жестов. Например,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«Побежали ножки по узеньким дорожкам»,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«Всем, кто рядом «Здравствуй!» говори и руку протяни!».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 </w:t>
      </w:r>
      <w:r w:rsidRPr="0003256C">
        <w:rPr>
          <w:rFonts w:ascii="Times New Roman" w:eastAsia="Times New Roman" w:hAnsi="Times New Roman"/>
          <w:i/>
          <w:sz w:val="28"/>
          <w:szCs w:val="28"/>
          <w:lang w:eastAsia="ru-RU"/>
        </w:rPr>
        <w:t>Дыхательные  упражнения</w:t>
      </w:r>
      <w:r w:rsidRPr="0003256C">
        <w:rPr>
          <w:rFonts w:ascii="Times New Roman" w:eastAsia="Times New Roman" w:hAnsi="Times New Roman"/>
          <w:sz w:val="28"/>
          <w:szCs w:val="28"/>
          <w:lang w:eastAsia="ru-RU"/>
        </w:rPr>
        <w:t xml:space="preserve">, которые способствуют  развитию  регулируемого дыхания, формированию певческих навыков, развитию речи.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Например, игра «Тряпичная кукла». Выполняется стоя: вдох </w:t>
      </w:r>
      <w:proofErr w:type="gramStart"/>
      <w:r w:rsidRPr="0003256C">
        <w:rPr>
          <w:rFonts w:ascii="Times New Roman" w:eastAsia="Times New Roman" w:hAnsi="Times New Roman"/>
          <w:sz w:val="28"/>
          <w:szCs w:val="28"/>
          <w:lang w:eastAsia="ru-RU"/>
        </w:rPr>
        <w:t>–р</w:t>
      </w:r>
      <w:proofErr w:type="gramEnd"/>
      <w:r w:rsidRPr="0003256C">
        <w:rPr>
          <w:rFonts w:ascii="Times New Roman" w:eastAsia="Times New Roman" w:hAnsi="Times New Roman"/>
          <w:sz w:val="28"/>
          <w:szCs w:val="28"/>
          <w:lang w:eastAsia="ru-RU"/>
        </w:rPr>
        <w:t xml:space="preserve">уки вверх в «Замок», выдох – бросок  вправо, влево, вперёд.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Ирга «Каша  кипит». Выполняется сидя, одна  рука  на  животе,  другая  на  груди:  при  выдохе громко произносить «ф-ф-ф».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Игра «Комарик». Выполняется стоя, руки в стороны: на выдохе «З-з-з» на одном дыхании,  руки сводить, в конце «комарик» прихлопывается.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lastRenderedPageBreak/>
        <w:t xml:space="preserve">- </w:t>
      </w:r>
      <w:r w:rsidRPr="0003256C">
        <w:rPr>
          <w:rFonts w:ascii="Times New Roman" w:eastAsia="Times New Roman" w:hAnsi="Times New Roman"/>
          <w:i/>
          <w:sz w:val="28"/>
          <w:szCs w:val="28"/>
          <w:lang w:eastAsia="ru-RU"/>
        </w:rPr>
        <w:t>Артикуляционные упражнения</w:t>
      </w:r>
      <w:r w:rsidRPr="0003256C">
        <w:rPr>
          <w:rFonts w:ascii="Times New Roman" w:eastAsia="Times New Roman" w:hAnsi="Times New Roman"/>
          <w:sz w:val="28"/>
          <w:szCs w:val="28"/>
          <w:lang w:eastAsia="ru-RU"/>
        </w:rPr>
        <w:t xml:space="preserve">, которые активизируют работу артикуляционного аппарата, дают ощущение «губы, зубы, язык, челюсти».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03256C">
        <w:rPr>
          <w:rFonts w:ascii="Times New Roman" w:eastAsia="Times New Roman" w:hAnsi="Times New Roman"/>
          <w:sz w:val="28"/>
          <w:szCs w:val="28"/>
          <w:lang w:eastAsia="ru-RU"/>
        </w:rPr>
        <w:t>Например, игра «</w:t>
      </w:r>
      <w:proofErr w:type="spellStart"/>
      <w:r w:rsidRPr="0003256C">
        <w:rPr>
          <w:rFonts w:ascii="Times New Roman" w:eastAsia="Times New Roman" w:hAnsi="Times New Roman"/>
          <w:sz w:val="28"/>
          <w:szCs w:val="28"/>
          <w:lang w:eastAsia="ru-RU"/>
        </w:rPr>
        <w:t>Поцелуйчик</w:t>
      </w:r>
      <w:proofErr w:type="spellEnd"/>
      <w:r w:rsidRPr="0003256C">
        <w:rPr>
          <w:rFonts w:ascii="Times New Roman" w:eastAsia="Times New Roman" w:hAnsi="Times New Roman"/>
          <w:sz w:val="28"/>
          <w:szCs w:val="28"/>
          <w:lang w:eastAsia="ru-RU"/>
        </w:rPr>
        <w:t xml:space="preserve">»: на «раз»- </w:t>
      </w:r>
      <w:proofErr w:type="spellStart"/>
      <w:r w:rsidRPr="0003256C">
        <w:rPr>
          <w:rFonts w:ascii="Times New Roman" w:eastAsia="Times New Roman" w:hAnsi="Times New Roman"/>
          <w:sz w:val="28"/>
          <w:szCs w:val="28"/>
          <w:lang w:eastAsia="ru-RU"/>
        </w:rPr>
        <w:t>поцелуйчик</w:t>
      </w:r>
      <w:proofErr w:type="spellEnd"/>
      <w:r w:rsidRPr="0003256C">
        <w:rPr>
          <w:rFonts w:ascii="Times New Roman" w:eastAsia="Times New Roman" w:hAnsi="Times New Roman"/>
          <w:sz w:val="28"/>
          <w:szCs w:val="28"/>
          <w:lang w:eastAsia="ru-RU"/>
        </w:rPr>
        <w:t xml:space="preserve">, на «два» - улыбка, на показывая зубов. </w:t>
      </w:r>
      <w:proofErr w:type="gramEnd"/>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03256C">
        <w:rPr>
          <w:rFonts w:ascii="Times New Roman" w:eastAsia="Times New Roman" w:hAnsi="Times New Roman"/>
          <w:sz w:val="28"/>
          <w:szCs w:val="28"/>
          <w:lang w:eastAsia="ru-RU"/>
        </w:rPr>
        <w:t xml:space="preserve">Игра «Рожицы»: поднять  одну  бровь,  две,  раздуть  ноздри,  надуть  щёки,  надеть маску «льва», «грустной мартышки»… </w:t>
      </w:r>
      <w:proofErr w:type="gramEnd"/>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w:t>
      </w:r>
      <w:r w:rsidRPr="0003256C">
        <w:rPr>
          <w:rFonts w:ascii="Times New Roman" w:eastAsia="Times New Roman" w:hAnsi="Times New Roman"/>
          <w:i/>
          <w:sz w:val="28"/>
          <w:szCs w:val="28"/>
          <w:lang w:eastAsia="ru-RU"/>
        </w:rPr>
        <w:t>Пальчиковые  упражнения</w:t>
      </w:r>
      <w:r w:rsidRPr="0003256C">
        <w:rPr>
          <w:rFonts w:ascii="Times New Roman" w:eastAsia="Times New Roman" w:hAnsi="Times New Roman"/>
          <w:sz w:val="28"/>
          <w:szCs w:val="28"/>
          <w:lang w:eastAsia="ru-RU"/>
        </w:rPr>
        <w:t xml:space="preserve">  направлены  на  владение  телом,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proofErr w:type="spellStart"/>
      <w:r w:rsidRPr="0003256C">
        <w:rPr>
          <w:rFonts w:ascii="Times New Roman" w:eastAsia="Times New Roman" w:hAnsi="Times New Roman"/>
          <w:sz w:val="28"/>
          <w:szCs w:val="28"/>
          <w:lang w:eastAsia="ru-RU"/>
        </w:rPr>
        <w:t>скоординированность</w:t>
      </w:r>
      <w:proofErr w:type="spellEnd"/>
      <w:r w:rsidRPr="0003256C">
        <w:rPr>
          <w:rFonts w:ascii="Times New Roman" w:eastAsia="Times New Roman" w:hAnsi="Times New Roman"/>
          <w:sz w:val="28"/>
          <w:szCs w:val="28"/>
          <w:lang w:eastAsia="ru-RU"/>
        </w:rPr>
        <w:t xml:space="preserve"> речи и движения, развитие интонации.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«Снег», «Коза», «Домик в лесу»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 </w:t>
      </w:r>
      <w:r w:rsidRPr="0003256C">
        <w:rPr>
          <w:rFonts w:ascii="Times New Roman" w:eastAsia="Times New Roman" w:hAnsi="Times New Roman"/>
          <w:i/>
          <w:sz w:val="28"/>
          <w:szCs w:val="28"/>
          <w:lang w:eastAsia="ru-RU"/>
        </w:rPr>
        <w:t>Ритмопластические  упражнения</w:t>
      </w:r>
      <w:r w:rsidRPr="0003256C">
        <w:rPr>
          <w:rFonts w:ascii="Times New Roman" w:eastAsia="Times New Roman" w:hAnsi="Times New Roman"/>
          <w:sz w:val="28"/>
          <w:szCs w:val="28"/>
          <w:lang w:eastAsia="ru-RU"/>
        </w:rPr>
        <w:t xml:space="preserve">  способствуют  выразительности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телодвижений, раскрепощению ребёнка.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Например, «Разогрев»:  работают пальцы,  кисти,  предплечья,  плечи. Движение осуществляется в  одну  сторону, затем в  другую, вместе и расслабление.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Игра «Волшебная корзинка»: в нее необходимо положить всё, что встретить  в лесу, саду, море и т.д.</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 </w:t>
      </w:r>
      <w:r w:rsidRPr="0003256C">
        <w:rPr>
          <w:rFonts w:ascii="Times New Roman" w:eastAsia="Times New Roman" w:hAnsi="Times New Roman"/>
          <w:i/>
          <w:sz w:val="28"/>
          <w:szCs w:val="28"/>
          <w:lang w:eastAsia="ru-RU"/>
        </w:rPr>
        <w:t>Этюды на создание образа</w:t>
      </w:r>
      <w:r w:rsidRPr="0003256C">
        <w:rPr>
          <w:rFonts w:ascii="Times New Roman" w:eastAsia="Times New Roman" w:hAnsi="Times New Roman"/>
          <w:sz w:val="28"/>
          <w:szCs w:val="28"/>
          <w:lang w:eastAsia="ru-RU"/>
        </w:rPr>
        <w:t xml:space="preserve"> развивают наблюдательность и фантазию. Например, игра «Походка».  Необходимо показать,  как  ходит  маленькая  девочка  в  хорошем  настроении, как мама идёт с работы, старик с клюкой, ребёнок, который учится ходить и т.д. Например,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«Вот идёт петушок, поднял красный гребешок.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Вышла курочка гулять, свежей травки пощипать.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Уточка вразвалочку идёт, своих деток ведёт».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Активное слушание музыки также предполагает  передачу  через  пантомиму  движение музыкального образа и образные ассоциации, которые она вызывает.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 Участие в процесс театральной деятельности взрослых оказывает положительное эмоциональное влияние на развитие собственной театрально-игровой деятельности детей, которая проявляется как в играх, организованных взрослыми, так и в самостоятельной театрализованной </w:t>
      </w:r>
      <w:r w:rsidRPr="0003256C">
        <w:rPr>
          <w:rFonts w:ascii="Times New Roman" w:eastAsia="Times New Roman" w:hAnsi="Times New Roman"/>
          <w:sz w:val="28"/>
          <w:szCs w:val="28"/>
          <w:lang w:eastAsia="ru-RU"/>
        </w:rPr>
        <w:lastRenderedPageBreak/>
        <w:t xml:space="preserve">деятельности дошкольников.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Развитие театральной деятельности с использованием театрализованных игр и накопление эмоционально-чувственного опыта у детей – длительная работа, которая требует и участия в этом процессе родителей.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Объединение  педагогов,  детей  и родителей  в  совместной  работе  по  приобщению  к  миру  театра  позволяет совершенствовать  педагогическую  подготовленность  родителей  в  вопросах воспитания собственных детей.  Проведение досугов, тематических вечеров, в которых  родители  и  дети  являются  равноправными  участниками,  бесед, консультаций,  подготовка  костюмов,  совместные  поездки  и  подготовка  к выступлениям,  участие  в  праздниках  и  утренниках  способствует  расширению сотрудничества семьи и детского сада.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Родители могут исполнять роли, принимать  участие  в  изготовлении  декорации,  костюмов  и  т.  д.  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bCs/>
          <w:sz w:val="28"/>
          <w:szCs w:val="28"/>
          <w:lang w:eastAsia="ru-RU"/>
        </w:rPr>
      </w:pPr>
      <w:proofErr w:type="gramStart"/>
      <w:r w:rsidRPr="0003256C">
        <w:rPr>
          <w:rFonts w:ascii="Times New Roman" w:eastAsia="Times New Roman" w:hAnsi="Times New Roman"/>
          <w:sz w:val="28"/>
          <w:szCs w:val="28"/>
          <w:lang w:eastAsia="ru-RU"/>
        </w:rPr>
        <w:t>Основные направления развития театрализованной игры состоят в постепенном переходе ребенка от игры по одному литературному или фольклорному тексту к игре-контаминации, подразумевающей свободное построение ребенком сюжета, в котором литературная основа сочетается со свободной ее интерпретацией ребенком или соединяются несколько произведений;</w:t>
      </w:r>
      <w:r>
        <w:rPr>
          <w:rFonts w:ascii="Times New Roman" w:eastAsia="Times New Roman" w:hAnsi="Times New Roman"/>
          <w:sz w:val="28"/>
          <w:szCs w:val="28"/>
          <w:lang w:eastAsia="ru-RU"/>
        </w:rPr>
        <w:t xml:space="preserve"> от игры,</w:t>
      </w:r>
      <w:r w:rsidRPr="0003256C">
        <w:rPr>
          <w:rFonts w:ascii="Times New Roman" w:eastAsia="Times New Roman" w:hAnsi="Times New Roman"/>
          <w:sz w:val="28"/>
          <w:szCs w:val="28"/>
          <w:lang w:eastAsia="ru-RU"/>
        </w:rPr>
        <w:t xml:space="preserve"> где используются средства выразительности для передачи особенностей персонажа, к игре как средству самовыражения через образ героя;</w:t>
      </w:r>
      <w:proofErr w:type="gramEnd"/>
      <w:r w:rsidRPr="0003256C">
        <w:rPr>
          <w:rFonts w:ascii="Times New Roman" w:eastAsia="Times New Roman" w:hAnsi="Times New Roman"/>
          <w:sz w:val="28"/>
          <w:szCs w:val="28"/>
          <w:lang w:eastAsia="ru-RU"/>
        </w:rPr>
        <w:t xml:space="preserve"> </w:t>
      </w:r>
      <w:proofErr w:type="gramStart"/>
      <w:r w:rsidRPr="0003256C">
        <w:rPr>
          <w:rFonts w:ascii="Times New Roman" w:eastAsia="Times New Roman" w:hAnsi="Times New Roman"/>
          <w:sz w:val="28"/>
          <w:szCs w:val="28"/>
          <w:lang w:eastAsia="ru-RU"/>
        </w:rPr>
        <w:t xml:space="preserve">от игры, в которой центром является «артист», к игре, в которой представлен комплекс позиций «артист», «режиссер», «сценарист», «оформитель», «костюмер», но при этом предпочтения каждого ребенка связаны с каким-либо одним из них, в зависимости от индивидуальных способностей и интересов; от театрализованной игры к театрально-игровой </w:t>
      </w:r>
      <w:r w:rsidRPr="0003256C">
        <w:rPr>
          <w:rFonts w:ascii="Times New Roman" w:eastAsia="Times New Roman" w:hAnsi="Times New Roman"/>
          <w:sz w:val="28"/>
          <w:szCs w:val="28"/>
          <w:lang w:eastAsia="ru-RU"/>
        </w:rPr>
        <w:lastRenderedPageBreak/>
        <w:t>деятельности как средству самовыражения личности и самореализации способностей.</w:t>
      </w:r>
      <w:r w:rsidRPr="0003256C">
        <w:rPr>
          <w:rFonts w:ascii="Times New Roman" w:eastAsia="Times New Roman" w:hAnsi="Times New Roman"/>
          <w:bCs/>
          <w:sz w:val="28"/>
          <w:szCs w:val="28"/>
          <w:lang w:eastAsia="ru-RU"/>
        </w:rPr>
        <w:t xml:space="preserve">                                                                                                                                                                                                                                                                                 </w:t>
      </w:r>
      <w:proofErr w:type="gramEnd"/>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Театрализованная игра по одному литературному (фольклорному) тексту – формирование положительного отношения детей к театрализованным играм вообще.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Это подразумевает углубление их интереса к определенному виду театрализованной игры, образу героя, сюжету, наличие интереса к театральной культуре, осознание причин положительного или индифферентного отношения к игре, связанного с наличием или отсутствием интереса и способности к самовыражению в театрализованной деятельности.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Новым аспектом совместной деятельности взрослого и детей становится приобщение детей к театральной культуре, т.е. знакомство с назначением театра, историей его возникновения в России, устройством здания театра, деятельностью людей, работающих в театре, яркими представителями данных профессии, видами и жанрами театрального искусс</w:t>
      </w:r>
      <w:r>
        <w:rPr>
          <w:rFonts w:ascii="Times New Roman" w:eastAsia="Times New Roman" w:hAnsi="Times New Roman"/>
          <w:sz w:val="28"/>
          <w:szCs w:val="28"/>
          <w:lang w:eastAsia="ru-RU"/>
        </w:rPr>
        <w:t>тва (драматический, музыкальный,</w:t>
      </w:r>
      <w:r w:rsidRPr="0003256C">
        <w:rPr>
          <w:rFonts w:ascii="Times New Roman" w:eastAsia="Times New Roman" w:hAnsi="Times New Roman"/>
          <w:sz w:val="28"/>
          <w:szCs w:val="28"/>
          <w:lang w:eastAsia="ru-RU"/>
        </w:rPr>
        <w:t xml:space="preserve"> кукольн</w:t>
      </w:r>
      <w:r>
        <w:rPr>
          <w:rFonts w:ascii="Times New Roman" w:eastAsia="Times New Roman" w:hAnsi="Times New Roman"/>
          <w:sz w:val="28"/>
          <w:szCs w:val="28"/>
          <w:lang w:eastAsia="ru-RU"/>
        </w:rPr>
        <w:t>ый, театр зверей, клоунада</w:t>
      </w:r>
      <w:r w:rsidRPr="0003256C">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В старшем дошкольном возрасте происходит углубление театрально-игрового опыта за счет освоения разных видов игры-драматизации и режиссерской театрализованной игры. Углубление опыта игры-драматизации заключается в том, что дети становятся более активными и самостоятельными в выборе содержания игр, относятся к выбору творчески.</w:t>
      </w:r>
      <w:r w:rsidRPr="00A33D30">
        <w:t xml:space="preserve"> </w:t>
      </w:r>
      <w:r w:rsidRPr="00A33D30">
        <w:rPr>
          <w:rFonts w:ascii="Times New Roman" w:eastAsia="Times New Roman" w:hAnsi="Times New Roman"/>
          <w:sz w:val="28"/>
          <w:szCs w:val="28"/>
          <w:lang w:eastAsia="ru-RU"/>
        </w:rPr>
        <w:t>[</w:t>
      </w:r>
      <w:r w:rsidR="000B19F0">
        <w:rPr>
          <w:rFonts w:ascii="Times New Roman" w:eastAsia="Times New Roman" w:hAnsi="Times New Roman"/>
          <w:sz w:val="28"/>
          <w:szCs w:val="28"/>
          <w:lang w:eastAsia="ru-RU"/>
        </w:rPr>
        <w:t>7</w:t>
      </w:r>
      <w:r w:rsidRPr="00A33D30">
        <w:rPr>
          <w:rFonts w:ascii="Times New Roman" w:eastAsia="Times New Roman" w:hAnsi="Times New Roman"/>
          <w:sz w:val="28"/>
          <w:szCs w:val="28"/>
          <w:lang w:eastAsia="ru-RU"/>
        </w:rPr>
        <w:t>].</w:t>
      </w:r>
      <w:r w:rsidRPr="0003256C">
        <w:rPr>
          <w:rFonts w:ascii="Times New Roman" w:eastAsia="Times New Roman" w:hAnsi="Times New Roman"/>
          <w:sz w:val="28"/>
          <w:szCs w:val="28"/>
          <w:lang w:eastAsia="ru-RU"/>
        </w:rPr>
        <w:t xml:space="preserve">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Старшему дошкольнику наравне с образно-игровыми этюдами, играми-импровизациями, </w:t>
      </w:r>
      <w:proofErr w:type="spellStart"/>
      <w:r w:rsidRPr="0003256C">
        <w:rPr>
          <w:rFonts w:ascii="Times New Roman" w:eastAsia="Times New Roman" w:hAnsi="Times New Roman"/>
          <w:sz w:val="28"/>
          <w:szCs w:val="28"/>
          <w:lang w:eastAsia="ru-RU"/>
        </w:rPr>
        <w:t>инсценированием</w:t>
      </w:r>
      <w:proofErr w:type="spellEnd"/>
      <w:r w:rsidRPr="0003256C">
        <w:rPr>
          <w:rFonts w:ascii="Times New Roman" w:eastAsia="Times New Roman" w:hAnsi="Times New Roman"/>
          <w:sz w:val="28"/>
          <w:szCs w:val="28"/>
          <w:lang w:eastAsia="ru-RU"/>
        </w:rPr>
        <w:t xml:space="preserve"> становятся доступны самостоятельные постановки спектаклей, в том числе на основе «коллажа» из нескольких литературных произведений. Например, «Путешествие по сказкам А.С. Пушкина», «Новые приключения героев сказок Ш. Перро». Опыт режиссерской игры обогащается за счет марионеток, кукол с «живой рукой», тростевых кукол.</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lastRenderedPageBreak/>
        <w:t>Усложняются тексты для постановок.  Их отличают более глубокий нравственный смысл и скрытый подтекст, в том числе юмористический. В театрализованной игре начинают использоваться русские народные сказки-басни о животных («Лиса и журавль», «Заяц и еж»), произведения Л. Н. Толстого, И. А. Крылова, Г. Х. Андерсена, М. М. Зощенко, Н. Н. Носова.</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Яркой особенностью игр детей после 6 лет становится их частичный переход в речевой план. Это объясняется тенденцией к объединению разных видов сюжетной игры, в том числе игры-фантазирования. Она становится основой или важной частью театрализованной игры, в которой реальный, литературный и фантазийный планы дополняют друг друга. </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Для старших дошкольников характерны игры «с продолжением». Они осваивают и новую для себя игру «В театр», предполагающую сочетание ролевой и театрализованной игры, на основе знакомства с театром, деятельностью людей, участвующих в постановке спектакля.</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У детей развиваются </w:t>
      </w:r>
      <w:r w:rsidRPr="0003256C">
        <w:rPr>
          <w:rFonts w:ascii="Times New Roman" w:eastAsia="Times New Roman" w:hAnsi="Times New Roman"/>
          <w:i/>
          <w:iCs/>
          <w:sz w:val="28"/>
          <w:szCs w:val="28"/>
          <w:lang w:eastAsia="ru-RU"/>
        </w:rPr>
        <w:t>специальные умения</w:t>
      </w:r>
      <w:r w:rsidRPr="0003256C">
        <w:rPr>
          <w:rFonts w:ascii="Times New Roman" w:eastAsia="Times New Roman" w:hAnsi="Times New Roman"/>
          <w:sz w:val="28"/>
          <w:szCs w:val="28"/>
          <w:lang w:eastAsia="ru-RU"/>
        </w:rPr>
        <w:t>, обеспечивающие освоение комплекса игровых позиций.</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i/>
          <w:iCs/>
          <w:sz w:val="28"/>
          <w:szCs w:val="28"/>
          <w:lang w:eastAsia="ru-RU"/>
        </w:rPr>
        <w:t>Первая группа умений</w:t>
      </w:r>
      <w:r w:rsidRPr="0003256C">
        <w:rPr>
          <w:rFonts w:ascii="Times New Roman" w:eastAsia="Times New Roman" w:hAnsi="Times New Roman"/>
          <w:sz w:val="28"/>
          <w:szCs w:val="28"/>
          <w:lang w:eastAsia="ru-RU"/>
        </w:rPr>
        <w:t> связана с совершенствованием позиции зрителя как «умного, доброго советчика».</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i/>
          <w:iCs/>
          <w:sz w:val="28"/>
          <w:szCs w:val="28"/>
          <w:lang w:eastAsia="ru-RU"/>
        </w:rPr>
        <w:t>Вторая группа</w:t>
      </w:r>
      <w:r w:rsidRPr="0003256C">
        <w:rPr>
          <w:rFonts w:ascii="Times New Roman" w:eastAsia="Times New Roman" w:hAnsi="Times New Roman"/>
          <w:sz w:val="28"/>
          <w:szCs w:val="28"/>
          <w:lang w:eastAsia="ru-RU"/>
        </w:rPr>
        <w:t> предполагает углубление позиции «артист», развитие способности выражать свое отношение к идее спектакля, герою и само выражаться с помощью комплекса средств невербальной, интонационной и языковой выразительности.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i/>
          <w:iCs/>
          <w:sz w:val="28"/>
          <w:szCs w:val="28"/>
          <w:lang w:eastAsia="ru-RU"/>
        </w:rPr>
        <w:t>Третья группа</w:t>
      </w:r>
      <w:r w:rsidRPr="0003256C">
        <w:rPr>
          <w:rFonts w:ascii="Times New Roman" w:eastAsia="Times New Roman" w:hAnsi="Times New Roman"/>
          <w:sz w:val="28"/>
          <w:szCs w:val="28"/>
          <w:lang w:eastAsia="ru-RU"/>
        </w:rPr>
        <w:t> обеспечивает становление позиции «режиссер-сценарист», что подразумевает способность воплощать свои замыслы не только собственными силами, но и организуя деятельность других детей.</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i/>
          <w:iCs/>
          <w:sz w:val="28"/>
          <w:szCs w:val="28"/>
          <w:lang w:eastAsia="ru-RU"/>
        </w:rPr>
        <w:t>Четвертая группа</w:t>
      </w:r>
      <w:r w:rsidRPr="0003256C">
        <w:rPr>
          <w:rFonts w:ascii="Times New Roman" w:eastAsia="Times New Roman" w:hAnsi="Times New Roman"/>
          <w:sz w:val="28"/>
          <w:szCs w:val="28"/>
          <w:lang w:eastAsia="ru-RU"/>
        </w:rPr>
        <w:t> позволяет ребенку овладеть некоторыми умениями оформителя-костюмера, т.е. способностью обозначать место «сцены» и «зрительного зала», отбирать, творчески использовать предметы-заместители и самостоятельно изготовленные атрибуты и элементы костюмов, изготавливать афиши, приглашения и пр.</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i/>
          <w:iCs/>
          <w:sz w:val="28"/>
          <w:szCs w:val="28"/>
          <w:lang w:eastAsia="ru-RU"/>
        </w:rPr>
        <w:lastRenderedPageBreak/>
        <w:t>Пятая группа умений</w:t>
      </w:r>
      <w:r w:rsidRPr="0003256C">
        <w:rPr>
          <w:rFonts w:ascii="Times New Roman" w:eastAsia="Times New Roman" w:hAnsi="Times New Roman"/>
          <w:sz w:val="28"/>
          <w:szCs w:val="28"/>
          <w:lang w:eastAsia="ru-RU"/>
        </w:rPr>
        <w:t> предполагает использование позитивных приемов общения со сверстниками в процессе планирования игры, по ее ходу (переход из игрового плана в план реальных отношений) и при анализе результатов театрализованной постановки.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Дети более ярко и разнообразно проявляют самостоятельность и субъективную позицию в театрализованной игре. Достигается это, в том числе, средствами стимулирования их интереса к творчеству и импровизации в процессе придумывания содержания игры и воплощения задуманного образа с помощью средств выразительности. На конкретных примерах необходимо помочь ребенку понять, что «лучшая импровизация всегда подготовлена». Подготовка достигается наличием предшествующего опыта, умением интерпретировать содержание текста и осмысливать образы героев, определенным уровнем освоения разных средств реализации своих задумок и т.д. Решение данной задачи требует предоставления детям права выбора сре</w:t>
      </w:r>
      <w:proofErr w:type="gramStart"/>
      <w:r w:rsidRPr="0003256C">
        <w:rPr>
          <w:rFonts w:ascii="Times New Roman" w:eastAsia="Times New Roman" w:hAnsi="Times New Roman"/>
          <w:sz w:val="28"/>
          <w:szCs w:val="28"/>
          <w:lang w:eastAsia="ru-RU"/>
        </w:rPr>
        <w:t>дств дл</w:t>
      </w:r>
      <w:proofErr w:type="gramEnd"/>
      <w:r w:rsidRPr="0003256C">
        <w:rPr>
          <w:rFonts w:ascii="Times New Roman" w:eastAsia="Times New Roman" w:hAnsi="Times New Roman"/>
          <w:sz w:val="28"/>
          <w:szCs w:val="28"/>
          <w:lang w:eastAsia="ru-RU"/>
        </w:rPr>
        <w:t>я импровизации и самовыражения.</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Реализация названных задач и содержания работы с детьми всех возрастных групп требует учета </w:t>
      </w:r>
      <w:r w:rsidRPr="0003256C">
        <w:rPr>
          <w:rFonts w:ascii="Times New Roman" w:eastAsia="Times New Roman" w:hAnsi="Times New Roman"/>
          <w:bCs/>
          <w:sz w:val="28"/>
          <w:szCs w:val="28"/>
          <w:lang w:eastAsia="ru-RU"/>
        </w:rPr>
        <w:t>основных принципов организации театрализованной игры.</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Важнейшим является </w:t>
      </w:r>
      <w:r w:rsidRPr="0003256C">
        <w:rPr>
          <w:rFonts w:ascii="Times New Roman" w:eastAsia="Times New Roman" w:hAnsi="Times New Roman"/>
          <w:i/>
          <w:sz w:val="28"/>
          <w:szCs w:val="28"/>
          <w:lang w:eastAsia="ru-RU"/>
        </w:rPr>
        <w:t>принцип </w:t>
      </w:r>
      <w:r w:rsidRPr="0003256C">
        <w:rPr>
          <w:rFonts w:ascii="Times New Roman" w:eastAsia="Times New Roman" w:hAnsi="Times New Roman"/>
          <w:bCs/>
          <w:i/>
          <w:sz w:val="28"/>
          <w:szCs w:val="28"/>
          <w:lang w:eastAsia="ru-RU"/>
        </w:rPr>
        <w:t>специфичности</w:t>
      </w:r>
      <w:r w:rsidRPr="0003256C">
        <w:rPr>
          <w:rFonts w:ascii="Times New Roman" w:eastAsia="Times New Roman" w:hAnsi="Times New Roman"/>
          <w:sz w:val="28"/>
          <w:szCs w:val="28"/>
          <w:lang w:eastAsia="ru-RU"/>
        </w:rPr>
        <w:t> данной деятельности, объединяющей игровой (свободный, непроизвольный) и художественный (подготовленный, осмысленно пережитый) компоненты.</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i/>
          <w:sz w:val="28"/>
          <w:szCs w:val="28"/>
          <w:lang w:eastAsia="ru-RU"/>
        </w:rPr>
        <w:t>Принцип </w:t>
      </w:r>
      <w:r w:rsidRPr="0003256C">
        <w:rPr>
          <w:rFonts w:ascii="Times New Roman" w:eastAsia="Times New Roman" w:hAnsi="Times New Roman"/>
          <w:bCs/>
          <w:i/>
          <w:sz w:val="28"/>
          <w:szCs w:val="28"/>
          <w:lang w:eastAsia="ru-RU"/>
        </w:rPr>
        <w:t>комплексности</w:t>
      </w:r>
      <w:r w:rsidRPr="0003256C">
        <w:rPr>
          <w:rFonts w:ascii="Times New Roman" w:eastAsia="Times New Roman" w:hAnsi="Times New Roman"/>
          <w:sz w:val="28"/>
          <w:szCs w:val="28"/>
          <w:lang w:eastAsia="ru-RU"/>
        </w:rPr>
        <w:t> предполагает взаимосвязь театрализованной игры с разными видами искусства и разными видами художественной деятельности ребенка.</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Согласно </w:t>
      </w:r>
      <w:r w:rsidRPr="0003256C">
        <w:rPr>
          <w:rFonts w:ascii="Times New Roman" w:eastAsia="Times New Roman" w:hAnsi="Times New Roman"/>
          <w:i/>
          <w:sz w:val="28"/>
          <w:szCs w:val="28"/>
          <w:lang w:eastAsia="ru-RU"/>
        </w:rPr>
        <w:t>принципу «</w:t>
      </w:r>
      <w:proofErr w:type="spellStart"/>
      <w:r w:rsidRPr="0003256C">
        <w:rPr>
          <w:rFonts w:ascii="Times New Roman" w:eastAsia="Times New Roman" w:hAnsi="Times New Roman"/>
          <w:bCs/>
          <w:i/>
          <w:sz w:val="28"/>
          <w:szCs w:val="28"/>
          <w:lang w:eastAsia="ru-RU"/>
        </w:rPr>
        <w:t>импровизационности</w:t>
      </w:r>
      <w:proofErr w:type="spellEnd"/>
      <w:r w:rsidRPr="0003256C">
        <w:rPr>
          <w:rFonts w:ascii="Times New Roman" w:eastAsia="Times New Roman" w:hAnsi="Times New Roman"/>
          <w:bCs/>
          <w:i/>
          <w:sz w:val="28"/>
          <w:szCs w:val="28"/>
          <w:lang w:eastAsia="ru-RU"/>
        </w:rPr>
        <w:t>»</w:t>
      </w:r>
      <w:r w:rsidRPr="0003256C">
        <w:rPr>
          <w:rFonts w:ascii="Times New Roman" w:eastAsia="Times New Roman" w:hAnsi="Times New Roman"/>
          <w:sz w:val="28"/>
          <w:szCs w:val="28"/>
          <w:lang w:eastAsia="ru-RU"/>
        </w:rPr>
        <w:t>, театрализованная игра рассматривается как творческая деятельность, что обусловливает особое взаимодействие взрослого и ребенка, детей между собой, основу которого составляют свободная атмосфера, поощрение детской инициативы, отсутствие образца для подражания, наличие своей точки зрения у ребенка, стремление к оригинальности и самовыражению.</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lastRenderedPageBreak/>
        <w:t xml:space="preserve">Все названные выше принципы находят свое выражение в </w:t>
      </w:r>
      <w:r w:rsidRPr="0003256C">
        <w:rPr>
          <w:rFonts w:ascii="Times New Roman" w:eastAsia="Times New Roman" w:hAnsi="Times New Roman"/>
          <w:i/>
          <w:sz w:val="28"/>
          <w:szCs w:val="28"/>
          <w:lang w:eastAsia="ru-RU"/>
        </w:rPr>
        <w:t>принципе </w:t>
      </w:r>
      <w:proofErr w:type="spellStart"/>
      <w:r w:rsidRPr="0003256C">
        <w:rPr>
          <w:rFonts w:ascii="Times New Roman" w:eastAsia="Times New Roman" w:hAnsi="Times New Roman"/>
          <w:bCs/>
          <w:i/>
          <w:sz w:val="28"/>
          <w:szCs w:val="28"/>
          <w:lang w:eastAsia="ru-RU"/>
        </w:rPr>
        <w:t>интегративности</w:t>
      </w:r>
      <w:proofErr w:type="spellEnd"/>
      <w:r w:rsidRPr="0003256C">
        <w:rPr>
          <w:rFonts w:ascii="Times New Roman" w:eastAsia="Times New Roman" w:hAnsi="Times New Roman"/>
          <w:sz w:val="28"/>
          <w:szCs w:val="28"/>
          <w:lang w:eastAsia="ru-RU"/>
        </w:rPr>
        <w:t xml:space="preserve">, в соответствии с которым целенаправленная работа по развитию театрализовано-игровой деятельности включается в целостный педагогический процесс. Это предполагает, в том числе, организацию работы по театрализации с учетом </w:t>
      </w:r>
      <w:r w:rsidRPr="0003256C">
        <w:rPr>
          <w:rFonts w:ascii="Times New Roman" w:eastAsia="Times New Roman" w:hAnsi="Times New Roman"/>
          <w:i/>
          <w:sz w:val="28"/>
          <w:szCs w:val="28"/>
          <w:lang w:eastAsia="ru-RU"/>
        </w:rPr>
        <w:t>этапов художественной деятельности.</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i/>
          <w:iCs/>
          <w:sz w:val="28"/>
          <w:szCs w:val="28"/>
          <w:lang w:eastAsia="ru-RU"/>
        </w:rPr>
        <w:t>Первый этап:</w:t>
      </w:r>
      <w:r w:rsidRPr="0003256C">
        <w:rPr>
          <w:rFonts w:ascii="Times New Roman" w:eastAsia="Times New Roman" w:hAnsi="Times New Roman"/>
          <w:sz w:val="28"/>
          <w:szCs w:val="28"/>
          <w:lang w:eastAsia="ru-RU"/>
        </w:rPr>
        <w:t> посвящен углублению художественного восприятия литературного текста (содержание, смысловой и эмоциональный подтекст и образность). Отсюда и цель работы - обогащение познавательного и эмоционального опыта по теме и идее произведения для театрализации. Ее реализация требует проведения занятий по познавательному и речевому развитию детей, а также по изобразительной и музыкальной деятельности в соответствии с содержа</w:t>
      </w:r>
      <w:r>
        <w:rPr>
          <w:rFonts w:ascii="Times New Roman" w:eastAsia="Times New Roman" w:hAnsi="Times New Roman"/>
          <w:sz w:val="28"/>
          <w:szCs w:val="28"/>
          <w:lang w:eastAsia="ru-RU"/>
        </w:rPr>
        <w:t>нием литературного произведения.</w:t>
      </w:r>
      <w:r w:rsidRPr="0003256C">
        <w:rPr>
          <w:rFonts w:ascii="Times New Roman" w:eastAsia="Times New Roman" w:hAnsi="Times New Roman"/>
          <w:sz w:val="28"/>
          <w:szCs w:val="28"/>
          <w:lang w:eastAsia="ru-RU"/>
        </w:rPr>
        <w:t xml:space="preserve"> В совместной деятельности воспитателя и детей вне занятий проводятся ознакомление с текстом, работа по углублению восприятия (беседы, рассматривание книжных иллюстраций, слушание и анализ аудиозаписей, дидактические игры, лексические упражнения, викторины и пр.). Материалы предметно-развивающей среды призваны стимулировать интерес детей к общению с книгой.</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i/>
          <w:iCs/>
          <w:sz w:val="28"/>
          <w:szCs w:val="28"/>
          <w:lang w:eastAsia="ru-RU"/>
        </w:rPr>
        <w:t>Второй этап</w:t>
      </w:r>
      <w:r w:rsidRPr="0003256C">
        <w:rPr>
          <w:rFonts w:ascii="Times New Roman" w:eastAsia="Times New Roman" w:hAnsi="Times New Roman"/>
          <w:sz w:val="28"/>
          <w:szCs w:val="28"/>
          <w:lang w:eastAsia="ru-RU"/>
        </w:rPr>
        <w:t> имеет целью развитие умений передавать образы с помощью средств невербальной, интонационной и языковой выразительности. Основным методом ее реализации выступают образно-игровые этюды. Создание образа - задача сложная для дошкольников, поэтому необходима специальная работа. Углублению понимания детьми героев литературного произведения, мотивов их поступков, состояний и настроений способствуют занятия по познавательному и речевому развитию, по изобразительной и музыкальной деятельности, подвижные игры с текстами, лексические упражнения, рассматривание разных видов наглядности и т.д.</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03256C">
        <w:rPr>
          <w:rFonts w:ascii="Times New Roman" w:eastAsia="Times New Roman" w:hAnsi="Times New Roman"/>
          <w:sz w:val="28"/>
          <w:szCs w:val="28"/>
          <w:lang w:eastAsia="ru-RU"/>
        </w:rPr>
        <w:t xml:space="preserve">Предметно-пространственная развивающая среда должна обеспечивать </w:t>
      </w:r>
      <w:r w:rsidRPr="0003256C">
        <w:rPr>
          <w:rFonts w:ascii="Times New Roman" w:eastAsia="Times New Roman" w:hAnsi="Times New Roman"/>
          <w:sz w:val="28"/>
          <w:szCs w:val="28"/>
          <w:lang w:eastAsia="ru-RU"/>
        </w:rPr>
        <w:lastRenderedPageBreak/>
        <w:t>самостоятельную игровую и художественную деятельность детей на основе текста.</w:t>
      </w: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03256C">
        <w:rPr>
          <w:rFonts w:ascii="Times New Roman" w:eastAsia="Times New Roman" w:hAnsi="Times New Roman"/>
          <w:i/>
          <w:iCs/>
          <w:sz w:val="28"/>
          <w:szCs w:val="28"/>
          <w:lang w:eastAsia="ru-RU"/>
        </w:rPr>
        <w:t>Третий этап</w:t>
      </w:r>
      <w:r w:rsidRPr="0003256C">
        <w:rPr>
          <w:rFonts w:ascii="Times New Roman" w:eastAsia="Times New Roman" w:hAnsi="Times New Roman"/>
          <w:sz w:val="28"/>
          <w:szCs w:val="28"/>
          <w:lang w:eastAsia="ru-RU"/>
        </w:rPr>
        <w:t> связан с творчеством ребенка в речевой, игровой и других видах художественной деятельности в процессе освоения игровых позиций «зритель», «артист», «сценарист-режиссер», «оформитель-костюмер».</w:t>
      </w:r>
      <w:proofErr w:type="gramEnd"/>
      <w:r w:rsidRPr="0003256C">
        <w:rPr>
          <w:rFonts w:ascii="Times New Roman" w:eastAsia="Times New Roman" w:hAnsi="Times New Roman"/>
          <w:sz w:val="28"/>
          <w:szCs w:val="28"/>
          <w:lang w:eastAsia="ru-RU"/>
        </w:rPr>
        <w:t xml:space="preserve"> Данная цель может реализовываться как на занятиях по изобразительной деятельности (коллективное рисование афиши; изготовление приглашений), так и в совместной деятельности воспитателя и детей.</w:t>
      </w:r>
      <w:r>
        <w:rPr>
          <w:rFonts w:ascii="Times New Roman" w:eastAsia="Times New Roman" w:hAnsi="Times New Roman"/>
          <w:sz w:val="28"/>
          <w:szCs w:val="28"/>
          <w:lang w:eastAsia="ru-RU"/>
        </w:rPr>
        <w:t xml:space="preserve"> </w:t>
      </w:r>
      <w:r w:rsidRPr="0003256C">
        <w:rPr>
          <w:rFonts w:ascii="Times New Roman" w:eastAsia="Times New Roman" w:hAnsi="Times New Roman"/>
          <w:sz w:val="28"/>
          <w:szCs w:val="28"/>
          <w:lang w:eastAsia="ru-RU"/>
        </w:rPr>
        <w:t>Творчество в самостоятельной игровой и речевой деятельности стимулируется предметной средой.</w:t>
      </w:r>
    </w:p>
    <w:p w:rsidR="001E761A" w:rsidRPr="00D46356"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D46356">
        <w:rPr>
          <w:rFonts w:ascii="Times New Roman" w:eastAsia="Times New Roman" w:hAnsi="Times New Roman"/>
          <w:sz w:val="28"/>
          <w:szCs w:val="28"/>
          <w:lang w:eastAsia="ru-RU"/>
        </w:rPr>
        <w:t xml:space="preserve">Таким образом, говоря о классификации и особенностях организации театрализованных игр с дошкольниками, можно утверждать, что их классификация многообразна и зависит от формы, содержания. Существует деление театрализованных игр на </w:t>
      </w:r>
      <w:r w:rsidRPr="00D46356">
        <w:rPr>
          <w:rFonts w:ascii="Times New Roman" w:eastAsia="Times New Roman" w:hAnsi="Times New Roman"/>
          <w:bCs/>
          <w:i/>
          <w:sz w:val="28"/>
          <w:szCs w:val="28"/>
          <w:lang w:eastAsia="ru-RU"/>
        </w:rPr>
        <w:t>сюжетно-ролевые</w:t>
      </w:r>
      <w:r w:rsidRPr="00D46356">
        <w:rPr>
          <w:rFonts w:ascii="Times New Roman" w:eastAsia="Times New Roman" w:hAnsi="Times New Roman"/>
          <w:i/>
          <w:sz w:val="28"/>
          <w:szCs w:val="28"/>
          <w:lang w:eastAsia="ru-RU"/>
        </w:rPr>
        <w:t xml:space="preserve"> (творческие) и </w:t>
      </w:r>
      <w:r w:rsidRPr="00D46356">
        <w:rPr>
          <w:rFonts w:ascii="Times New Roman" w:eastAsia="Times New Roman" w:hAnsi="Times New Roman"/>
          <w:bCs/>
          <w:i/>
          <w:sz w:val="28"/>
          <w:szCs w:val="28"/>
          <w:lang w:eastAsia="ru-RU"/>
        </w:rPr>
        <w:t xml:space="preserve">игры с правилами; игры – драматизации и режиссёрские игры. </w:t>
      </w:r>
      <w:r w:rsidRPr="00D46356">
        <w:rPr>
          <w:rFonts w:ascii="Times New Roman" w:eastAsia="Times New Roman" w:hAnsi="Times New Roman"/>
          <w:sz w:val="28"/>
          <w:szCs w:val="28"/>
          <w:lang w:eastAsia="ru-RU"/>
        </w:rPr>
        <w:t>Формы  организации  театрализованных игр  также разнообразны  и вариативны: это самостоятельная деятельность детей и совместная деятельность детей и взрослых; театрализованные игры в повседневной жизни, на праздниках и развлечениях; мини-игры на музыкальных занятиях, игры в кукольный театр, театральные игры, игры-драматизации, спектакли, театрализованное действие на праздниках, развлечениях, досугах, различные формы работы с родителями.</w:t>
      </w:r>
    </w:p>
    <w:p w:rsidR="001E761A" w:rsidRPr="00D46356"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D46356">
        <w:rPr>
          <w:rFonts w:ascii="Times New Roman" w:eastAsia="Times New Roman" w:hAnsi="Times New Roman"/>
          <w:sz w:val="28"/>
          <w:szCs w:val="28"/>
          <w:lang w:eastAsia="ru-RU"/>
        </w:rPr>
        <w:t xml:space="preserve">Особенностью организации театрализованных игр является то, что </w:t>
      </w:r>
      <w:r w:rsidRPr="00D46356">
        <w:rPr>
          <w:rFonts w:ascii="Times New Roman" w:eastAsia="Times New Roman" w:hAnsi="Times New Roman"/>
          <w:bCs/>
          <w:i/>
          <w:sz w:val="28"/>
          <w:szCs w:val="28"/>
          <w:lang w:eastAsia="ru-RU"/>
        </w:rPr>
        <w:t xml:space="preserve">  </w:t>
      </w:r>
      <w:r w:rsidRPr="00D46356">
        <w:rPr>
          <w:rFonts w:ascii="Times New Roman" w:eastAsia="Times New Roman" w:hAnsi="Times New Roman"/>
          <w:sz w:val="28"/>
          <w:szCs w:val="28"/>
          <w:lang w:eastAsia="ru-RU"/>
        </w:rPr>
        <w:t xml:space="preserve"> педагогам и родителям необходимо создавать условия для развития активности детей в театрализованных играх: поощрять исполнительское творчество во время игр, побуждать к импровизации средствами мимики, выразительных движений и интонации; обеспечить взаимосвязь театрализованной игры с другими видами деятельности в едином педагогическом процессе; создавать условия для совершенствования театрализованной игры детей и взрослых. </w:t>
      </w:r>
      <w:proofErr w:type="gramEnd"/>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D46356">
        <w:rPr>
          <w:rFonts w:ascii="Times New Roman" w:eastAsia="Times New Roman" w:hAnsi="Times New Roman"/>
          <w:sz w:val="28"/>
          <w:szCs w:val="28"/>
          <w:lang w:eastAsia="ru-RU"/>
        </w:rPr>
        <w:lastRenderedPageBreak/>
        <w:t xml:space="preserve">Организованная таким образом деятельность педагогического коллектива и участие в ней родителей будет способствовать тому, что театрализованная игра станет средством самовыражения и самореализации ребенка в разных видах творчества, самоутверждения его в группе сверстников. </w:t>
      </w:r>
      <w:proofErr w:type="gramStart"/>
      <w:r w:rsidRPr="00D46356">
        <w:rPr>
          <w:rFonts w:ascii="Times New Roman" w:eastAsia="Times New Roman" w:hAnsi="Times New Roman"/>
          <w:sz w:val="28"/>
          <w:szCs w:val="28"/>
          <w:lang w:eastAsia="ru-RU"/>
        </w:rPr>
        <w:t>А жизнь дошкольников в детском саду обогатится за счет интеграции игры и разных видов искусства, которые находят свое воплощение в театрально-игровой деятельности,  научит ребенка не только видеть прекрасное в жизни и в людях, зародит стремление самому нести в жизнь прекрасное  и  доброе,  но  и    поможет  ребенку  развиваться  всесторонне  и   подготовиться к успешному обучению в школе.</w:t>
      </w:r>
      <w:proofErr w:type="gramEnd"/>
    </w:p>
    <w:p w:rsidR="001E761A" w:rsidRDefault="001E761A" w:rsidP="001E761A">
      <w:pPr>
        <w:widowControl w:val="0"/>
        <w:shd w:val="clear" w:color="auto" w:fill="FFFFFF"/>
        <w:spacing w:after="0" w:line="360" w:lineRule="auto"/>
        <w:ind w:firstLine="709"/>
        <w:jc w:val="both"/>
        <w:rPr>
          <w:rFonts w:ascii="Times New Roman" w:eastAsia="Times New Roman" w:hAnsi="Times New Roman"/>
          <w:b/>
          <w:sz w:val="28"/>
          <w:szCs w:val="28"/>
          <w:lang w:eastAsia="ru-RU"/>
        </w:rPr>
      </w:pPr>
    </w:p>
    <w:p w:rsidR="001E761A" w:rsidRPr="001E761A" w:rsidRDefault="001E761A" w:rsidP="001E761A">
      <w:pPr>
        <w:spacing w:after="0" w:line="360" w:lineRule="auto"/>
        <w:ind w:firstLine="709"/>
        <w:jc w:val="center"/>
        <w:rPr>
          <w:rFonts w:ascii="Times New Roman" w:hAnsi="Times New Roman"/>
          <w:b/>
          <w:sz w:val="28"/>
          <w:szCs w:val="28"/>
        </w:rPr>
      </w:pPr>
      <w:r w:rsidRPr="001E761A">
        <w:rPr>
          <w:rFonts w:ascii="Times New Roman" w:hAnsi="Times New Roman"/>
          <w:b/>
          <w:sz w:val="28"/>
          <w:szCs w:val="28"/>
        </w:rPr>
        <w:t>Список литературы</w:t>
      </w:r>
    </w:p>
    <w:p w:rsidR="001E761A" w:rsidRDefault="001E761A" w:rsidP="001E761A">
      <w:pPr>
        <w:widowControl w:val="0"/>
        <w:shd w:val="clear" w:color="auto" w:fill="FFFFFF"/>
        <w:spacing w:after="0" w:line="360" w:lineRule="auto"/>
        <w:jc w:val="both"/>
        <w:rPr>
          <w:rFonts w:ascii="Times New Roman" w:eastAsia="Times New Roman" w:hAnsi="Times New Roman"/>
          <w:b/>
          <w:sz w:val="28"/>
          <w:szCs w:val="28"/>
          <w:lang w:eastAsia="ru-RU"/>
        </w:rPr>
      </w:pPr>
    </w:p>
    <w:p w:rsidR="001E761A" w:rsidRDefault="001E761A" w:rsidP="001E761A">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1E761A">
        <w:rPr>
          <w:rFonts w:ascii="Times New Roman" w:hAnsi="Times New Roman"/>
          <w:sz w:val="28"/>
          <w:szCs w:val="28"/>
        </w:rPr>
        <w:t>.  Артемова, Л. В. Театрализо</w:t>
      </w:r>
      <w:r w:rsidR="00E3120B">
        <w:rPr>
          <w:rFonts w:ascii="Times New Roman" w:hAnsi="Times New Roman"/>
          <w:sz w:val="28"/>
          <w:szCs w:val="28"/>
        </w:rPr>
        <w:t xml:space="preserve">ванные игры дошкольников </w:t>
      </w:r>
      <w:r w:rsidRPr="001E761A">
        <w:rPr>
          <w:rFonts w:ascii="Times New Roman" w:hAnsi="Times New Roman"/>
          <w:sz w:val="28"/>
          <w:szCs w:val="28"/>
        </w:rPr>
        <w:t xml:space="preserve"> /Л. В. Артемова. — М.: Просвещение, 1991. - 301 с.</w:t>
      </w:r>
    </w:p>
    <w:p w:rsidR="001E761A" w:rsidRPr="001E761A" w:rsidRDefault="001E761A" w:rsidP="001E761A">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1E761A">
        <w:rPr>
          <w:rFonts w:ascii="Times New Roman" w:hAnsi="Times New Roman"/>
          <w:sz w:val="28"/>
          <w:szCs w:val="28"/>
        </w:rPr>
        <w:t>. Губанова, Н.Ф. Театрализованная д</w:t>
      </w:r>
      <w:r w:rsidR="00E3120B">
        <w:rPr>
          <w:rFonts w:ascii="Times New Roman" w:hAnsi="Times New Roman"/>
          <w:sz w:val="28"/>
          <w:szCs w:val="28"/>
        </w:rPr>
        <w:t>еятельность дошкольников</w:t>
      </w:r>
      <w:r w:rsidRPr="001E761A">
        <w:rPr>
          <w:rFonts w:ascii="Times New Roman" w:hAnsi="Times New Roman"/>
          <w:sz w:val="28"/>
          <w:szCs w:val="28"/>
        </w:rPr>
        <w:t>: методические рекомендации, конспекты занятий, сценарии игр и спектаклей / Н.Ф. Губанова. – М.:ВАКО, 2011. – 256 с. – (Дошкольники: учим, развиваем, воспитываем)</w:t>
      </w:r>
    </w:p>
    <w:p w:rsidR="001E761A" w:rsidRPr="001E761A" w:rsidRDefault="000B19F0" w:rsidP="001E761A">
      <w:pPr>
        <w:spacing w:after="0" w:line="360" w:lineRule="auto"/>
        <w:ind w:firstLine="709"/>
        <w:jc w:val="both"/>
        <w:rPr>
          <w:rFonts w:ascii="Times New Roman" w:hAnsi="Times New Roman"/>
          <w:sz w:val="28"/>
          <w:szCs w:val="28"/>
        </w:rPr>
      </w:pPr>
      <w:r>
        <w:rPr>
          <w:rFonts w:ascii="Times New Roman" w:hAnsi="Times New Roman"/>
          <w:sz w:val="28"/>
          <w:szCs w:val="28"/>
        </w:rPr>
        <w:t>3</w:t>
      </w:r>
      <w:r w:rsidR="001E761A" w:rsidRPr="001E761A">
        <w:rPr>
          <w:rFonts w:ascii="Times New Roman" w:hAnsi="Times New Roman"/>
          <w:sz w:val="28"/>
          <w:szCs w:val="28"/>
        </w:rPr>
        <w:t xml:space="preserve">. </w:t>
      </w:r>
      <w:proofErr w:type="spellStart"/>
      <w:r w:rsidR="001E761A" w:rsidRPr="001E761A">
        <w:rPr>
          <w:rFonts w:ascii="Times New Roman" w:hAnsi="Times New Roman"/>
          <w:sz w:val="28"/>
          <w:szCs w:val="28"/>
        </w:rPr>
        <w:t>Доронова</w:t>
      </w:r>
      <w:proofErr w:type="spellEnd"/>
      <w:r w:rsidR="001E761A" w:rsidRPr="001E761A">
        <w:rPr>
          <w:rFonts w:ascii="Times New Roman" w:hAnsi="Times New Roman"/>
          <w:sz w:val="28"/>
          <w:szCs w:val="28"/>
        </w:rPr>
        <w:t>, Т. Н. Развитие детей от 4 до 7 лет в театр</w:t>
      </w:r>
      <w:r w:rsidR="00E3120B">
        <w:rPr>
          <w:rFonts w:ascii="Times New Roman" w:hAnsi="Times New Roman"/>
          <w:sz w:val="28"/>
          <w:szCs w:val="28"/>
        </w:rPr>
        <w:t xml:space="preserve">ализованной деятельности </w:t>
      </w:r>
      <w:r w:rsidR="001E761A" w:rsidRPr="001E761A">
        <w:rPr>
          <w:rFonts w:ascii="Times New Roman" w:hAnsi="Times New Roman"/>
          <w:sz w:val="28"/>
          <w:szCs w:val="28"/>
        </w:rPr>
        <w:t xml:space="preserve"> / Т. Н. </w:t>
      </w:r>
      <w:proofErr w:type="spellStart"/>
      <w:r w:rsidR="001E761A" w:rsidRPr="001E761A">
        <w:rPr>
          <w:rFonts w:ascii="Times New Roman" w:hAnsi="Times New Roman"/>
          <w:sz w:val="28"/>
          <w:szCs w:val="28"/>
        </w:rPr>
        <w:t>Доронова</w:t>
      </w:r>
      <w:proofErr w:type="spellEnd"/>
      <w:r w:rsidR="001E761A" w:rsidRPr="001E761A">
        <w:rPr>
          <w:rFonts w:ascii="Times New Roman" w:hAnsi="Times New Roman"/>
          <w:sz w:val="28"/>
          <w:szCs w:val="28"/>
        </w:rPr>
        <w:t xml:space="preserve"> // Ребенок в детском саду. – 2011. - №2. - С. 10-12.</w:t>
      </w:r>
    </w:p>
    <w:p w:rsidR="001E761A" w:rsidRPr="001E761A" w:rsidRDefault="001E761A" w:rsidP="001E761A">
      <w:pPr>
        <w:spacing w:after="0" w:line="360" w:lineRule="auto"/>
        <w:ind w:firstLine="709"/>
        <w:jc w:val="both"/>
        <w:rPr>
          <w:rFonts w:ascii="Times New Roman" w:hAnsi="Times New Roman"/>
          <w:sz w:val="28"/>
          <w:szCs w:val="28"/>
        </w:rPr>
      </w:pPr>
      <w:r w:rsidRPr="001E761A">
        <w:rPr>
          <w:rFonts w:ascii="Times New Roman" w:hAnsi="Times New Roman"/>
          <w:sz w:val="28"/>
          <w:szCs w:val="28"/>
        </w:rPr>
        <w:t xml:space="preserve">4. </w:t>
      </w:r>
      <w:proofErr w:type="spellStart"/>
      <w:r w:rsidRPr="001E761A">
        <w:rPr>
          <w:rFonts w:ascii="Times New Roman" w:hAnsi="Times New Roman"/>
          <w:sz w:val="28"/>
          <w:szCs w:val="28"/>
        </w:rPr>
        <w:t>Куцакова</w:t>
      </w:r>
      <w:proofErr w:type="spellEnd"/>
      <w:r w:rsidRPr="001E761A">
        <w:rPr>
          <w:rFonts w:ascii="Times New Roman" w:hAnsi="Times New Roman"/>
          <w:sz w:val="28"/>
          <w:szCs w:val="28"/>
        </w:rPr>
        <w:t>, Л. В., Мерзлякова, С. И. Воспитание ребенка-дошкольника: развитого, образованного, самостоятельного, инициативного, неповторимого, культурн</w:t>
      </w:r>
      <w:r w:rsidR="00E3120B">
        <w:rPr>
          <w:rFonts w:ascii="Times New Roman" w:hAnsi="Times New Roman"/>
          <w:sz w:val="28"/>
          <w:szCs w:val="28"/>
        </w:rPr>
        <w:t>ого, активно-творческого</w:t>
      </w:r>
      <w:r w:rsidRPr="001E761A">
        <w:rPr>
          <w:rFonts w:ascii="Times New Roman" w:hAnsi="Times New Roman"/>
          <w:sz w:val="28"/>
          <w:szCs w:val="28"/>
        </w:rPr>
        <w:t xml:space="preserve">:  </w:t>
      </w:r>
      <w:proofErr w:type="spellStart"/>
      <w:r w:rsidRPr="001E761A">
        <w:rPr>
          <w:rFonts w:ascii="Times New Roman" w:hAnsi="Times New Roman"/>
          <w:sz w:val="28"/>
          <w:szCs w:val="28"/>
        </w:rPr>
        <w:t>программно</w:t>
      </w:r>
      <w:proofErr w:type="spellEnd"/>
      <w:r w:rsidRPr="001E761A">
        <w:rPr>
          <w:rFonts w:ascii="Times New Roman" w:hAnsi="Times New Roman"/>
          <w:sz w:val="28"/>
          <w:szCs w:val="28"/>
        </w:rPr>
        <w:t xml:space="preserve"> </w:t>
      </w:r>
      <w:proofErr w:type="gramStart"/>
      <w:r w:rsidRPr="001E761A">
        <w:rPr>
          <w:rFonts w:ascii="Times New Roman" w:hAnsi="Times New Roman"/>
          <w:sz w:val="28"/>
          <w:szCs w:val="28"/>
        </w:rPr>
        <w:t>-м</w:t>
      </w:r>
      <w:proofErr w:type="gramEnd"/>
      <w:r w:rsidRPr="001E761A">
        <w:rPr>
          <w:rFonts w:ascii="Times New Roman" w:hAnsi="Times New Roman"/>
          <w:sz w:val="28"/>
          <w:szCs w:val="28"/>
        </w:rPr>
        <w:t xml:space="preserve">етодическое пособие / Л. В. </w:t>
      </w:r>
      <w:proofErr w:type="spellStart"/>
      <w:r w:rsidRPr="001E761A">
        <w:rPr>
          <w:rFonts w:ascii="Times New Roman" w:hAnsi="Times New Roman"/>
          <w:sz w:val="28"/>
          <w:szCs w:val="28"/>
        </w:rPr>
        <w:t>Куцакова</w:t>
      </w:r>
      <w:proofErr w:type="spellEnd"/>
      <w:r w:rsidRPr="001E761A">
        <w:rPr>
          <w:rFonts w:ascii="Times New Roman" w:hAnsi="Times New Roman"/>
          <w:sz w:val="28"/>
          <w:szCs w:val="28"/>
        </w:rPr>
        <w:t>, С. И. Мерзлякова. - М.: ВЛАДОС, 2004.- (Программа «Росинка»).</w:t>
      </w:r>
    </w:p>
    <w:p w:rsidR="001E761A" w:rsidRPr="001E761A" w:rsidRDefault="000B19F0" w:rsidP="001E761A">
      <w:pPr>
        <w:spacing w:after="0" w:line="360" w:lineRule="auto"/>
        <w:ind w:firstLine="709"/>
        <w:jc w:val="both"/>
        <w:rPr>
          <w:rFonts w:ascii="Times New Roman" w:hAnsi="Times New Roman"/>
          <w:sz w:val="28"/>
          <w:szCs w:val="28"/>
        </w:rPr>
      </w:pPr>
      <w:r>
        <w:rPr>
          <w:rFonts w:ascii="Times New Roman" w:hAnsi="Times New Roman"/>
          <w:sz w:val="28"/>
          <w:szCs w:val="28"/>
        </w:rPr>
        <w:t>5</w:t>
      </w:r>
      <w:r w:rsidR="001E761A" w:rsidRPr="001E761A">
        <w:rPr>
          <w:rFonts w:ascii="Times New Roman" w:hAnsi="Times New Roman"/>
          <w:sz w:val="28"/>
          <w:szCs w:val="28"/>
        </w:rPr>
        <w:t xml:space="preserve">. </w:t>
      </w:r>
      <w:proofErr w:type="spellStart"/>
      <w:r w:rsidR="001E761A" w:rsidRPr="001E761A">
        <w:rPr>
          <w:rFonts w:ascii="Times New Roman" w:hAnsi="Times New Roman"/>
          <w:sz w:val="28"/>
          <w:szCs w:val="28"/>
        </w:rPr>
        <w:t>Маханева</w:t>
      </w:r>
      <w:proofErr w:type="spellEnd"/>
      <w:r w:rsidR="001E761A" w:rsidRPr="001E761A">
        <w:rPr>
          <w:rFonts w:ascii="Times New Roman" w:hAnsi="Times New Roman"/>
          <w:sz w:val="28"/>
          <w:szCs w:val="28"/>
        </w:rPr>
        <w:t>, М. Д. Театрализованная деятельност</w:t>
      </w:r>
      <w:r w:rsidR="00E3120B">
        <w:rPr>
          <w:rFonts w:ascii="Times New Roman" w:hAnsi="Times New Roman"/>
          <w:sz w:val="28"/>
          <w:szCs w:val="28"/>
        </w:rPr>
        <w:t xml:space="preserve">ь дошкольников </w:t>
      </w:r>
      <w:r w:rsidR="001E761A" w:rsidRPr="001E761A">
        <w:rPr>
          <w:rFonts w:ascii="Times New Roman" w:hAnsi="Times New Roman"/>
          <w:sz w:val="28"/>
          <w:szCs w:val="28"/>
        </w:rPr>
        <w:t xml:space="preserve"> / М. Д. </w:t>
      </w:r>
      <w:proofErr w:type="spellStart"/>
      <w:r w:rsidR="001E761A" w:rsidRPr="001E761A">
        <w:rPr>
          <w:rFonts w:ascii="Times New Roman" w:hAnsi="Times New Roman"/>
          <w:sz w:val="28"/>
          <w:szCs w:val="28"/>
        </w:rPr>
        <w:t>Маханева</w:t>
      </w:r>
      <w:proofErr w:type="spellEnd"/>
      <w:r w:rsidR="001E761A" w:rsidRPr="001E761A">
        <w:rPr>
          <w:rFonts w:ascii="Times New Roman" w:hAnsi="Times New Roman"/>
          <w:sz w:val="28"/>
          <w:szCs w:val="28"/>
        </w:rPr>
        <w:t xml:space="preserve"> // Дошкольное воспитание. - 2012. -  N11.- С.45-48</w:t>
      </w:r>
    </w:p>
    <w:p w:rsidR="001E761A" w:rsidRPr="001E761A" w:rsidRDefault="000B19F0" w:rsidP="001E761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6</w:t>
      </w:r>
      <w:r w:rsidR="001E761A" w:rsidRPr="001E761A">
        <w:rPr>
          <w:rFonts w:ascii="Times New Roman" w:hAnsi="Times New Roman"/>
          <w:sz w:val="28"/>
          <w:szCs w:val="28"/>
        </w:rPr>
        <w:t>.</w:t>
      </w:r>
      <w:r w:rsidR="001E761A" w:rsidRPr="001E761A">
        <w:rPr>
          <w:rFonts w:ascii="Times New Roman" w:hAnsi="Times New Roman"/>
          <w:sz w:val="28"/>
          <w:szCs w:val="28"/>
        </w:rPr>
        <w:tab/>
      </w:r>
      <w:proofErr w:type="spellStart"/>
      <w:r w:rsidR="001E761A" w:rsidRPr="001E761A">
        <w:rPr>
          <w:rFonts w:ascii="Times New Roman" w:hAnsi="Times New Roman"/>
          <w:sz w:val="28"/>
          <w:szCs w:val="28"/>
        </w:rPr>
        <w:t>Реуцкая</w:t>
      </w:r>
      <w:proofErr w:type="spellEnd"/>
      <w:r w:rsidR="001E761A" w:rsidRPr="001E761A">
        <w:rPr>
          <w:rFonts w:ascii="Times New Roman" w:hAnsi="Times New Roman"/>
          <w:sz w:val="28"/>
          <w:szCs w:val="28"/>
        </w:rPr>
        <w:t>, Н. А. Театрализо</w:t>
      </w:r>
      <w:r w:rsidR="00E3120B">
        <w:rPr>
          <w:rFonts w:ascii="Times New Roman" w:hAnsi="Times New Roman"/>
          <w:sz w:val="28"/>
          <w:szCs w:val="28"/>
        </w:rPr>
        <w:t>ванные игры дошкольников</w:t>
      </w:r>
      <w:r w:rsidR="001E761A" w:rsidRPr="001E761A">
        <w:rPr>
          <w:rFonts w:ascii="Times New Roman" w:hAnsi="Times New Roman"/>
          <w:sz w:val="28"/>
          <w:szCs w:val="28"/>
        </w:rPr>
        <w:t xml:space="preserve"> / Н. А.  </w:t>
      </w:r>
      <w:proofErr w:type="spellStart"/>
      <w:r w:rsidR="001E761A" w:rsidRPr="001E761A">
        <w:rPr>
          <w:rFonts w:ascii="Times New Roman" w:hAnsi="Times New Roman"/>
          <w:sz w:val="28"/>
          <w:szCs w:val="28"/>
        </w:rPr>
        <w:t>Реуцкая</w:t>
      </w:r>
      <w:proofErr w:type="spellEnd"/>
      <w:r w:rsidR="001E761A" w:rsidRPr="001E761A">
        <w:rPr>
          <w:rFonts w:ascii="Times New Roman" w:hAnsi="Times New Roman"/>
          <w:sz w:val="28"/>
          <w:szCs w:val="28"/>
        </w:rPr>
        <w:t xml:space="preserve"> // Игра дошкольника /Под ред. С. Л. </w:t>
      </w:r>
      <w:proofErr w:type="spellStart"/>
      <w:r w:rsidR="001E761A" w:rsidRPr="001E761A">
        <w:rPr>
          <w:rFonts w:ascii="Times New Roman" w:hAnsi="Times New Roman"/>
          <w:sz w:val="28"/>
          <w:szCs w:val="28"/>
        </w:rPr>
        <w:t>Новоселовой</w:t>
      </w:r>
      <w:proofErr w:type="spellEnd"/>
      <w:r w:rsidR="001E761A" w:rsidRPr="001E761A">
        <w:rPr>
          <w:rFonts w:ascii="Times New Roman" w:hAnsi="Times New Roman"/>
          <w:sz w:val="28"/>
          <w:szCs w:val="28"/>
        </w:rPr>
        <w:t>.- М.: Просвещение, 2011. - 312 с.</w:t>
      </w:r>
    </w:p>
    <w:p w:rsidR="001E761A" w:rsidRDefault="000B19F0" w:rsidP="001E761A">
      <w:pPr>
        <w:spacing w:after="0" w:line="360" w:lineRule="auto"/>
        <w:ind w:firstLine="709"/>
        <w:jc w:val="both"/>
        <w:rPr>
          <w:rFonts w:ascii="Times New Roman" w:hAnsi="Times New Roman"/>
          <w:sz w:val="28"/>
          <w:szCs w:val="28"/>
        </w:rPr>
      </w:pPr>
      <w:r>
        <w:rPr>
          <w:rFonts w:ascii="Times New Roman" w:hAnsi="Times New Roman"/>
          <w:sz w:val="28"/>
          <w:szCs w:val="28"/>
        </w:rPr>
        <w:t>7</w:t>
      </w:r>
      <w:r w:rsidR="001E761A" w:rsidRPr="001E761A">
        <w:rPr>
          <w:rFonts w:ascii="Times New Roman" w:hAnsi="Times New Roman"/>
          <w:sz w:val="28"/>
          <w:szCs w:val="28"/>
        </w:rPr>
        <w:t xml:space="preserve">. </w:t>
      </w:r>
      <w:proofErr w:type="spellStart"/>
      <w:r w:rsidR="001E761A" w:rsidRPr="001E761A">
        <w:rPr>
          <w:rFonts w:ascii="Times New Roman" w:hAnsi="Times New Roman"/>
          <w:sz w:val="28"/>
          <w:szCs w:val="28"/>
        </w:rPr>
        <w:t>Улашенко</w:t>
      </w:r>
      <w:proofErr w:type="spellEnd"/>
      <w:r w:rsidR="001E761A" w:rsidRPr="001E761A">
        <w:rPr>
          <w:rFonts w:ascii="Times New Roman" w:hAnsi="Times New Roman"/>
          <w:sz w:val="28"/>
          <w:szCs w:val="28"/>
        </w:rPr>
        <w:t>, Н. Б. Организация театр</w:t>
      </w:r>
      <w:r w:rsidR="00E3120B">
        <w:rPr>
          <w:rFonts w:ascii="Times New Roman" w:hAnsi="Times New Roman"/>
          <w:sz w:val="28"/>
          <w:szCs w:val="28"/>
        </w:rPr>
        <w:t>ализованной деятельности</w:t>
      </w:r>
      <w:r w:rsidR="001E761A" w:rsidRPr="001E761A">
        <w:rPr>
          <w:rFonts w:ascii="Times New Roman" w:hAnsi="Times New Roman"/>
          <w:sz w:val="28"/>
          <w:szCs w:val="28"/>
        </w:rPr>
        <w:t xml:space="preserve">: старшая группа / Н. Б. </w:t>
      </w:r>
      <w:proofErr w:type="spellStart"/>
      <w:r w:rsidR="001E761A" w:rsidRPr="001E761A">
        <w:rPr>
          <w:rFonts w:ascii="Times New Roman" w:hAnsi="Times New Roman"/>
          <w:sz w:val="28"/>
          <w:szCs w:val="28"/>
        </w:rPr>
        <w:t>Улашенко</w:t>
      </w:r>
      <w:proofErr w:type="spellEnd"/>
      <w:r w:rsidR="001E761A" w:rsidRPr="001E761A">
        <w:rPr>
          <w:rFonts w:ascii="Times New Roman" w:hAnsi="Times New Roman"/>
          <w:sz w:val="28"/>
          <w:szCs w:val="28"/>
        </w:rPr>
        <w:t xml:space="preserve">. -  Издательство: Корифей, 2009. -  112с. </w:t>
      </w:r>
    </w:p>
    <w:p w:rsidR="001E761A" w:rsidRPr="001E761A" w:rsidRDefault="000B19F0" w:rsidP="001E761A">
      <w:pPr>
        <w:spacing w:after="0" w:line="360" w:lineRule="auto"/>
        <w:ind w:firstLine="709"/>
        <w:jc w:val="both"/>
        <w:rPr>
          <w:rFonts w:ascii="Times New Roman" w:hAnsi="Times New Roman"/>
          <w:sz w:val="28"/>
          <w:szCs w:val="28"/>
        </w:rPr>
      </w:pPr>
      <w:r>
        <w:rPr>
          <w:rFonts w:ascii="Times New Roman" w:hAnsi="Times New Roman"/>
          <w:sz w:val="28"/>
          <w:szCs w:val="28"/>
        </w:rPr>
        <w:t>8</w:t>
      </w:r>
      <w:r w:rsidR="001E761A" w:rsidRPr="001E761A">
        <w:rPr>
          <w:rFonts w:ascii="Times New Roman" w:hAnsi="Times New Roman"/>
          <w:sz w:val="28"/>
          <w:szCs w:val="28"/>
        </w:rPr>
        <w:t xml:space="preserve">. </w:t>
      </w:r>
      <w:proofErr w:type="spellStart"/>
      <w:r w:rsidR="001E761A" w:rsidRPr="001E761A">
        <w:rPr>
          <w:rFonts w:ascii="Times New Roman" w:hAnsi="Times New Roman"/>
          <w:sz w:val="28"/>
          <w:szCs w:val="28"/>
        </w:rPr>
        <w:t>Фурмина</w:t>
      </w:r>
      <w:proofErr w:type="spellEnd"/>
      <w:r w:rsidR="001E761A" w:rsidRPr="001E761A">
        <w:rPr>
          <w:rFonts w:ascii="Times New Roman" w:hAnsi="Times New Roman"/>
          <w:sz w:val="28"/>
          <w:szCs w:val="28"/>
        </w:rPr>
        <w:t>, Я. С. Возможности творческих проявлений старших дошкольников в театральных играх: Художественное творч</w:t>
      </w:r>
      <w:r w:rsidR="00E3120B">
        <w:rPr>
          <w:rFonts w:ascii="Times New Roman" w:hAnsi="Times New Roman"/>
          <w:sz w:val="28"/>
          <w:szCs w:val="28"/>
        </w:rPr>
        <w:t>ество и ребенок</w:t>
      </w:r>
      <w:r w:rsidR="001E761A" w:rsidRPr="001E761A">
        <w:rPr>
          <w:rFonts w:ascii="Times New Roman" w:hAnsi="Times New Roman"/>
          <w:sz w:val="28"/>
          <w:szCs w:val="28"/>
        </w:rPr>
        <w:t xml:space="preserve"> / под ред. Н. А. Ветлугиной. — М.: Педагогика, 1972. — С.87–99.</w:t>
      </w:r>
    </w:p>
    <w:p w:rsidR="001E761A" w:rsidRPr="001E761A" w:rsidRDefault="001E761A" w:rsidP="001E761A">
      <w:pPr>
        <w:spacing w:after="0" w:line="360" w:lineRule="auto"/>
        <w:ind w:firstLine="709"/>
        <w:jc w:val="both"/>
        <w:rPr>
          <w:rFonts w:ascii="Times New Roman" w:hAnsi="Times New Roman"/>
          <w:sz w:val="28"/>
          <w:szCs w:val="28"/>
        </w:rPr>
      </w:pPr>
    </w:p>
    <w:p w:rsidR="001E761A" w:rsidRPr="001E761A" w:rsidRDefault="001E761A" w:rsidP="001E761A">
      <w:pPr>
        <w:spacing w:after="0" w:line="360" w:lineRule="auto"/>
        <w:ind w:firstLine="709"/>
        <w:jc w:val="both"/>
        <w:rPr>
          <w:rFonts w:ascii="Times New Roman" w:hAnsi="Times New Roman"/>
          <w:sz w:val="28"/>
          <w:szCs w:val="28"/>
        </w:rPr>
      </w:pP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b/>
          <w:sz w:val="28"/>
          <w:szCs w:val="28"/>
          <w:lang w:eastAsia="ru-RU"/>
        </w:rPr>
      </w:pP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b/>
          <w:sz w:val="28"/>
          <w:szCs w:val="28"/>
          <w:lang w:eastAsia="ru-RU"/>
        </w:rPr>
      </w:pP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b/>
          <w:sz w:val="28"/>
          <w:szCs w:val="28"/>
          <w:lang w:eastAsia="ru-RU"/>
        </w:rPr>
      </w:pP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b/>
          <w:sz w:val="28"/>
          <w:szCs w:val="28"/>
          <w:lang w:eastAsia="ru-RU"/>
        </w:rPr>
      </w:pP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b/>
          <w:sz w:val="28"/>
          <w:szCs w:val="28"/>
          <w:lang w:eastAsia="ru-RU"/>
        </w:rPr>
      </w:pP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b/>
          <w:sz w:val="28"/>
          <w:szCs w:val="28"/>
          <w:lang w:eastAsia="ru-RU"/>
        </w:rPr>
      </w:pP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b/>
          <w:sz w:val="28"/>
          <w:szCs w:val="28"/>
          <w:lang w:eastAsia="ru-RU"/>
        </w:rPr>
      </w:pP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b/>
          <w:sz w:val="28"/>
          <w:szCs w:val="28"/>
          <w:lang w:eastAsia="ru-RU"/>
        </w:rPr>
      </w:pPr>
    </w:p>
    <w:p w:rsidR="001E761A" w:rsidRPr="0003256C" w:rsidRDefault="001E761A" w:rsidP="001E761A">
      <w:pPr>
        <w:widowControl w:val="0"/>
        <w:shd w:val="clear" w:color="auto" w:fill="FFFFFF"/>
        <w:spacing w:after="0" w:line="360" w:lineRule="auto"/>
        <w:ind w:firstLine="709"/>
        <w:jc w:val="both"/>
        <w:rPr>
          <w:rFonts w:ascii="Times New Roman" w:eastAsia="Times New Roman" w:hAnsi="Times New Roman"/>
          <w:b/>
          <w:sz w:val="28"/>
          <w:szCs w:val="28"/>
          <w:lang w:eastAsia="ru-RU"/>
        </w:rPr>
      </w:pPr>
    </w:p>
    <w:p w:rsidR="001E761A" w:rsidRDefault="001E761A" w:rsidP="001E761A">
      <w:pPr>
        <w:widowControl w:val="0"/>
        <w:shd w:val="clear" w:color="auto" w:fill="FFFFFF"/>
        <w:spacing w:after="0" w:line="360" w:lineRule="auto"/>
        <w:ind w:firstLine="709"/>
        <w:jc w:val="both"/>
        <w:rPr>
          <w:rFonts w:ascii="Times New Roman" w:eastAsia="Times New Roman" w:hAnsi="Times New Roman"/>
          <w:b/>
          <w:sz w:val="28"/>
          <w:szCs w:val="28"/>
          <w:lang w:eastAsia="ru-RU"/>
        </w:rPr>
      </w:pPr>
    </w:p>
    <w:p w:rsidR="001E761A" w:rsidRDefault="001E761A" w:rsidP="001E761A">
      <w:pPr>
        <w:widowControl w:val="0"/>
        <w:shd w:val="clear" w:color="auto" w:fill="FFFFFF"/>
        <w:spacing w:after="0" w:line="360" w:lineRule="auto"/>
        <w:ind w:firstLine="709"/>
        <w:jc w:val="both"/>
        <w:rPr>
          <w:rFonts w:ascii="Times New Roman" w:eastAsia="Times New Roman" w:hAnsi="Times New Roman"/>
          <w:b/>
          <w:sz w:val="28"/>
          <w:szCs w:val="28"/>
          <w:lang w:eastAsia="ru-RU"/>
        </w:rPr>
      </w:pPr>
    </w:p>
    <w:p w:rsidR="001E761A" w:rsidRDefault="001E761A" w:rsidP="001E761A">
      <w:pPr>
        <w:widowControl w:val="0"/>
        <w:shd w:val="clear" w:color="auto" w:fill="FFFFFF"/>
        <w:spacing w:after="0" w:line="360" w:lineRule="auto"/>
        <w:ind w:firstLine="709"/>
        <w:jc w:val="both"/>
        <w:rPr>
          <w:rFonts w:ascii="Times New Roman" w:eastAsia="Times New Roman" w:hAnsi="Times New Roman"/>
          <w:b/>
          <w:sz w:val="28"/>
          <w:szCs w:val="28"/>
          <w:lang w:eastAsia="ru-RU"/>
        </w:rPr>
      </w:pPr>
    </w:p>
    <w:p w:rsidR="00C30907" w:rsidRDefault="00C30907"/>
    <w:sectPr w:rsidR="00C30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768ED"/>
    <w:multiLevelType w:val="multilevel"/>
    <w:tmpl w:val="801A03BE"/>
    <w:lvl w:ilvl="0">
      <w:start w:val="2"/>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5C7D61E3"/>
    <w:multiLevelType w:val="multilevel"/>
    <w:tmpl w:val="CB2A9A86"/>
    <w:lvl w:ilvl="0">
      <w:start w:val="1"/>
      <w:numFmt w:val="decimal"/>
      <w:lvlText w:val="%1"/>
      <w:lvlJc w:val="left"/>
      <w:pPr>
        <w:ind w:left="375" w:hanging="375"/>
      </w:pPr>
      <w:rPr>
        <w:rFonts w:hint="default"/>
      </w:rPr>
    </w:lvl>
    <w:lvl w:ilvl="1">
      <w:start w:val="2"/>
      <w:numFmt w:val="decimal"/>
      <w:lvlText w:val="%1.%2"/>
      <w:lvlJc w:val="left"/>
      <w:pPr>
        <w:ind w:left="1663" w:hanging="37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F3"/>
    <w:rsid w:val="000B19F0"/>
    <w:rsid w:val="001E761A"/>
    <w:rsid w:val="002F0CFC"/>
    <w:rsid w:val="004E48F3"/>
    <w:rsid w:val="00923A4C"/>
    <w:rsid w:val="00C30907"/>
    <w:rsid w:val="00E31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6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6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4506</Words>
  <Characters>25685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 Serg</cp:lastModifiedBy>
  <cp:revision>7</cp:revision>
  <dcterms:created xsi:type="dcterms:W3CDTF">2016-05-14T00:42:00Z</dcterms:created>
  <dcterms:modified xsi:type="dcterms:W3CDTF">2018-01-16T12:16:00Z</dcterms:modified>
</cp:coreProperties>
</file>