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02" w:rsidRPr="003163CD" w:rsidRDefault="00847A02" w:rsidP="00847A02">
      <w:pPr>
        <w:spacing w:after="0"/>
        <w:jc w:val="center"/>
        <w:rPr>
          <w:sz w:val="32"/>
          <w:szCs w:val="32"/>
        </w:rPr>
      </w:pPr>
      <w:r w:rsidRPr="003163CD">
        <w:rPr>
          <w:sz w:val="32"/>
          <w:szCs w:val="32"/>
        </w:rPr>
        <w:t>Опыт работы</w:t>
      </w:r>
    </w:p>
    <w:p w:rsidR="00847A02" w:rsidRPr="003163CD" w:rsidRDefault="00847A02" w:rsidP="00847A0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Воспитателя МКДОУ детский сад  «Чебурашка</w:t>
      </w:r>
      <w:r w:rsidRPr="003163CD">
        <w:rPr>
          <w:sz w:val="32"/>
          <w:szCs w:val="32"/>
        </w:rPr>
        <w:t>»</w:t>
      </w:r>
      <w:r>
        <w:rPr>
          <w:sz w:val="32"/>
          <w:szCs w:val="32"/>
        </w:rPr>
        <w:t xml:space="preserve"> п. Манзя</w:t>
      </w:r>
    </w:p>
    <w:p w:rsidR="00847A02" w:rsidRDefault="00847A02" w:rsidP="00847A0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Антонова Людмила Николаевна</w:t>
      </w: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Pr="003163CD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Pr="003163CD" w:rsidRDefault="00847A02" w:rsidP="00847A02">
      <w:pPr>
        <w:spacing w:after="0"/>
        <w:jc w:val="center"/>
        <w:rPr>
          <w:sz w:val="32"/>
          <w:szCs w:val="32"/>
        </w:rPr>
      </w:pPr>
      <w:r w:rsidRPr="003163CD">
        <w:rPr>
          <w:sz w:val="32"/>
          <w:szCs w:val="32"/>
        </w:rPr>
        <w:t>По теме:</w:t>
      </w:r>
    </w:p>
    <w:p w:rsidR="00847A02" w:rsidRDefault="00847A02" w:rsidP="00847A02">
      <w:pPr>
        <w:spacing w:after="0"/>
        <w:jc w:val="center"/>
        <w:rPr>
          <w:sz w:val="32"/>
          <w:szCs w:val="32"/>
        </w:rPr>
      </w:pPr>
      <w:r w:rsidRPr="003163CD">
        <w:rPr>
          <w:sz w:val="32"/>
          <w:szCs w:val="32"/>
        </w:rPr>
        <w:t xml:space="preserve">«Роль русской народной игры в воспитании детей </w:t>
      </w:r>
      <w:r>
        <w:rPr>
          <w:sz w:val="32"/>
          <w:szCs w:val="32"/>
        </w:rPr>
        <w:t xml:space="preserve">дошкольного возраста». </w:t>
      </w: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Default="00847A02" w:rsidP="00847A02">
      <w:pPr>
        <w:spacing w:after="0"/>
        <w:jc w:val="center"/>
        <w:rPr>
          <w:sz w:val="32"/>
          <w:szCs w:val="32"/>
        </w:rPr>
      </w:pPr>
    </w:p>
    <w:p w:rsidR="00847A02" w:rsidRPr="00863244" w:rsidRDefault="00847A02" w:rsidP="00847A02">
      <w:pPr>
        <w:spacing w:after="0"/>
        <w:ind w:left="5103"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63244">
        <w:rPr>
          <w:sz w:val="28"/>
          <w:szCs w:val="28"/>
        </w:rPr>
        <w:t xml:space="preserve">В раннем детстве ребёнок ещё не способен к разнообразной деятельности, и поэтому на первом этапе самым доступным средством являются пальчиковые игры. В любой такой игре, помимо тренировки кистей рук происходит развитие речевых центров, т.к. игра обязательно сопровождается проговариванием и </w:t>
      </w:r>
      <w:proofErr w:type="spellStart"/>
      <w:r w:rsidRPr="00863244">
        <w:rPr>
          <w:sz w:val="28"/>
          <w:szCs w:val="28"/>
        </w:rPr>
        <w:t>пропеванием</w:t>
      </w:r>
      <w:proofErr w:type="spellEnd"/>
      <w:r w:rsidRPr="00863244">
        <w:rPr>
          <w:sz w:val="28"/>
          <w:szCs w:val="28"/>
        </w:rPr>
        <w:t xml:space="preserve"> рифмованного текста. Происходит первое знакомство с мелодикой речи.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3244">
        <w:rPr>
          <w:sz w:val="28"/>
          <w:szCs w:val="28"/>
        </w:rPr>
        <w:t>Например, при общении с одним ребёнком мы используем пальчиковую игру «Банька». Малыш, проводя пальцами между ладонями взрослого, которые сложены ладонями друг к другу, приговаривает: «Пусти в баньку». На что взрослый отвечает: «Водички нет, мыльца нет, не топлено, жару нет».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После этих слов взрослый сжимает ладонями палец ребёнка и удерживает его, приговаривая: «Жарко, жарко, жарко!!!»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А, занимаясь со всей группой, мы используем такие пальчиковые игры</w:t>
      </w:r>
      <w:r>
        <w:rPr>
          <w:sz w:val="28"/>
          <w:szCs w:val="28"/>
        </w:rPr>
        <w:t>.</w:t>
      </w:r>
      <w:r w:rsidRPr="00863244">
        <w:rPr>
          <w:sz w:val="28"/>
          <w:szCs w:val="28"/>
        </w:rPr>
        <w:t xml:space="preserve"> 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Мальчик-пальчик, где ты был?                     Ай, туки-туки-туки,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 этим пальцем в лес ходил,                          Застучали молотки.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 этим пальцем щи варил,                              Тук-ток, тук-ток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 этим пальцем кашу ел,                                 Мы скуём себе замок.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 этим пальцем песни пел.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В дальнейшем мы стали использовать подобные игры в качестве физкультминуток.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«Поднимайте плечики,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Прыгайте кузнечики.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Прыг-скок, прыг-скок,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Стоп – сели.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Травушку покушали,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Тишину послушали,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Выше-выше, высоко,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Прыгать на носках легко».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Народные игры малой подвижности или словесные мы используем в процессе освоения детьми режимных моментов, а также как подготовку к занятиям, непосредственно на занятии или в качестве закрепления полученных знаний.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(ведущий «поливает» из ведёрка или лейки – а ребёнок «умывается», имитируя движения).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lastRenderedPageBreak/>
        <w:t xml:space="preserve">Народные игры помогают усваивать знания, полученные на занятиях. Например, закрепить представление о цвете можно в игре «Краски» 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весёлыми моментами, любимыми детьми считалками, жеребьёвками, </w:t>
      </w:r>
      <w:proofErr w:type="spellStart"/>
      <w:r w:rsidRPr="00863244">
        <w:rPr>
          <w:sz w:val="28"/>
          <w:szCs w:val="28"/>
        </w:rPr>
        <w:t>потешками</w:t>
      </w:r>
      <w:proofErr w:type="spellEnd"/>
      <w:r w:rsidRPr="00863244">
        <w:rPr>
          <w:sz w:val="28"/>
          <w:szCs w:val="28"/>
        </w:rPr>
        <w:t>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Считалки и зачины дают возможность быстро организовать игроков, настроить их на выбор водящего и точное выполнение правил. Жеребьёвки создают положительный эмоциональный настрой. Они применяются в тех случаях, когда дети должны разделиться на команды.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Жеребьёвка: «Лебедь белый, или ястреб смелый?»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«Здесь в лесах, или птица в облаках?»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Зачин:              «Приглашаю детвору на весёлую игру!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  А кого не примем, за уши поднимем.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  Уши будут красные, до того прекрасные!»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Считалки: «Как-то раз на сеновале,                  «Шла кукушка мимо сети,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Две лягушки ночевали,                     а за нею малы дети,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Утром встали, щей поели,                 кукушата просят пить,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А тебе водить велели».                     Выходи, тебе водить».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Привлечь внимание детей, организовать их перед занятиями нам помогают игры – молчанки: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«</w:t>
      </w:r>
      <w:proofErr w:type="spellStart"/>
      <w:r w:rsidRPr="00863244">
        <w:rPr>
          <w:sz w:val="28"/>
          <w:szCs w:val="28"/>
        </w:rPr>
        <w:t>Первенчики</w:t>
      </w:r>
      <w:proofErr w:type="spellEnd"/>
      <w:r w:rsidRPr="00863244">
        <w:rPr>
          <w:sz w:val="28"/>
          <w:szCs w:val="28"/>
        </w:rPr>
        <w:t xml:space="preserve">, бубенчики, летели </w:t>
      </w:r>
      <w:proofErr w:type="spellStart"/>
      <w:r w:rsidRPr="00863244">
        <w:rPr>
          <w:sz w:val="28"/>
          <w:szCs w:val="28"/>
        </w:rPr>
        <w:t>голубенчики</w:t>
      </w:r>
      <w:proofErr w:type="spellEnd"/>
      <w:r w:rsidRPr="00863244">
        <w:rPr>
          <w:sz w:val="28"/>
          <w:szCs w:val="28"/>
        </w:rPr>
        <w:t>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По свежей росе, по чужой полосе,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Там чашки, орешки, медок, сахарок – молчок!»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 xml:space="preserve"> «Еле-еле, еле-еле,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Закружились карусели, а потом, потом, потом,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Всё бегом, бегом, бегом.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Тише, тише, не спешите,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Карусель остановите.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Раз и два, и раз и два,</w:t>
      </w:r>
    </w:p>
    <w:p w:rsidR="00847A02" w:rsidRPr="00863244" w:rsidRDefault="00847A02" w:rsidP="00847A02">
      <w:pPr>
        <w:spacing w:after="0"/>
        <w:ind w:right="-1"/>
        <w:jc w:val="center"/>
        <w:rPr>
          <w:sz w:val="28"/>
          <w:szCs w:val="28"/>
        </w:rPr>
      </w:pPr>
      <w:r w:rsidRPr="00863244">
        <w:rPr>
          <w:sz w:val="28"/>
          <w:szCs w:val="28"/>
        </w:rPr>
        <w:t>Вот и кончилась игра».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Некоторые хороводные игры мы используем вместо утренней гимнастики: «Плыла </w:t>
      </w:r>
      <w:proofErr w:type="spellStart"/>
      <w:r w:rsidRPr="00863244">
        <w:rPr>
          <w:sz w:val="28"/>
          <w:szCs w:val="28"/>
        </w:rPr>
        <w:t>утеня</w:t>
      </w:r>
      <w:proofErr w:type="spellEnd"/>
      <w:r w:rsidRPr="00863244">
        <w:rPr>
          <w:sz w:val="28"/>
          <w:szCs w:val="28"/>
        </w:rPr>
        <w:t>», «Как по улице…», «корабль плывёт» и другие.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Начиная со средней группы, мы стали привлекать детей к сложным хороводам – «Ручеёк», «Стенка на стенку», «Бояре». Они хороши тем, что в них нет явного ведущего – руководство игрой воспитателем остаётся </w:t>
      </w:r>
      <w:r w:rsidRPr="00863244">
        <w:rPr>
          <w:sz w:val="28"/>
          <w:szCs w:val="28"/>
        </w:rPr>
        <w:lastRenderedPageBreak/>
        <w:t>практически незаметным для ребят. В них детей привлекает озорной характер, они быстро перенимают настроение друг друга.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Детей старшей и подготовительной групп мы знакомим с обрядовыми праздниками и играми. Сразу после Новогодней ёлки мы рассказываем о Рождественских праздниках на Руси, о святочных вечерах. Ребята узнают, что в эти дни ходили по домам и пели песни – колядки (</w:t>
      </w:r>
      <w:proofErr w:type="spellStart"/>
      <w:r w:rsidRPr="00863244">
        <w:rPr>
          <w:sz w:val="28"/>
          <w:szCs w:val="28"/>
        </w:rPr>
        <w:t>щедринки</w:t>
      </w:r>
      <w:proofErr w:type="spellEnd"/>
      <w:r w:rsidRPr="00863244">
        <w:rPr>
          <w:sz w:val="28"/>
          <w:szCs w:val="28"/>
        </w:rPr>
        <w:t>), в которых славили хозяев и желали им здоровья и богатства.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Накануне Рождества мы с ребятами подготовительной группы сочиняли свои колядки, например: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«Слава дому сему, слава саду моему!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Мира, счастья мы желаем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И хозяев восхваляем!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Много лет, здоровья вам: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И большим и малышам!»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Заучивали русские народные колядки, наряжались и ходили по другим группам колядовали, а после этого ребята с удовольствием пели песни, водили хороводы, играли в игры с младшими детьми. И всё это завершалось праздничным чаепитием.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«Коляда! Коляда!                                         «Коляда! Коляда!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Нам подайте пирога,                                    по </w:t>
      </w:r>
      <w:proofErr w:type="spellStart"/>
      <w:r w:rsidRPr="00863244">
        <w:rPr>
          <w:sz w:val="28"/>
          <w:szCs w:val="28"/>
        </w:rPr>
        <w:t>проулочку</w:t>
      </w:r>
      <w:proofErr w:type="spellEnd"/>
      <w:r w:rsidRPr="00863244">
        <w:rPr>
          <w:sz w:val="28"/>
          <w:szCs w:val="28"/>
        </w:rPr>
        <w:t xml:space="preserve"> шла: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Хлеба </w:t>
      </w:r>
      <w:proofErr w:type="spellStart"/>
      <w:r w:rsidRPr="00863244">
        <w:rPr>
          <w:sz w:val="28"/>
          <w:szCs w:val="28"/>
        </w:rPr>
        <w:t>ломтину</w:t>
      </w:r>
      <w:proofErr w:type="spellEnd"/>
      <w:r w:rsidRPr="00863244">
        <w:rPr>
          <w:sz w:val="28"/>
          <w:szCs w:val="28"/>
        </w:rPr>
        <w:t>,                                             свесила ножки,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Денег полтину,                                              стоптала сапожки.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Курочку с хохлом,                                         хоть </w:t>
      </w:r>
      <w:proofErr w:type="spellStart"/>
      <w:r w:rsidRPr="00863244">
        <w:rPr>
          <w:sz w:val="28"/>
          <w:szCs w:val="28"/>
        </w:rPr>
        <w:t>рупь</w:t>
      </w:r>
      <w:proofErr w:type="spellEnd"/>
      <w:r w:rsidRPr="00863244">
        <w:rPr>
          <w:sz w:val="28"/>
          <w:szCs w:val="28"/>
        </w:rPr>
        <w:t xml:space="preserve">, хоть пятак – 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Петушка с гребешком».                               Не уйду отсюда так!»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Самый весёлый, желанный праздник наших детей – это Масленица. В нём с удовольствием принимают участие не только ребята, но и папы, мамы, бабушки и дедушки. Из рассказов родных дети узнали о том, в какие игры играют в эти дни, что раньше молодёжь любила прыгать через костёр, а блин являлся знаком богатства.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Праздник стараемся проводить на улице, папы помогают украшать площадку, делают снежную крепость, ледяные горки, дорожки. А мамы и бабушки придумывают элементы костюмов и пекут блины. Песнями, </w:t>
      </w:r>
      <w:proofErr w:type="spellStart"/>
      <w:r w:rsidRPr="00863244">
        <w:rPr>
          <w:sz w:val="28"/>
          <w:szCs w:val="28"/>
        </w:rPr>
        <w:t>закличками</w:t>
      </w:r>
      <w:proofErr w:type="spellEnd"/>
      <w:r w:rsidRPr="00863244">
        <w:rPr>
          <w:sz w:val="28"/>
          <w:szCs w:val="28"/>
        </w:rPr>
        <w:t>, весёлым смехом ребята зовут Весну, которая приезжает на тройке лошадей: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«Выходи, народ,                                       «Птички – ласточки,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lastRenderedPageBreak/>
        <w:t>Становись у ворот -                                   прилетите к нам!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Весну закликать,                                        весну ясную принесите нам!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Зиму провожать».                                      С сохой, с бородой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                                              С лошадкой вороной!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                                              Зима нам надоела,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                                                                       Хлеб и сена поела».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Праздник продолжается катанием на лошадях и угощением всех блинами. И каждый раз он, как правило, полон неискромётного веселья, неподдельной детской радости.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«Идёт Масленица по льду,                       «Масленица, лезь на горку,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Несёт блинов сковороду.                            Позови к нам </w:t>
      </w:r>
      <w:proofErr w:type="spellStart"/>
      <w:r w:rsidRPr="00863244">
        <w:rPr>
          <w:sz w:val="28"/>
          <w:szCs w:val="28"/>
        </w:rPr>
        <w:t>ясну</w:t>
      </w:r>
      <w:proofErr w:type="spellEnd"/>
      <w:r w:rsidRPr="00863244">
        <w:rPr>
          <w:sz w:val="28"/>
          <w:szCs w:val="28"/>
        </w:rPr>
        <w:t xml:space="preserve"> зорьку,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Принимайте </w:t>
      </w:r>
      <w:proofErr w:type="spellStart"/>
      <w:r w:rsidRPr="00863244">
        <w:rPr>
          <w:sz w:val="28"/>
          <w:szCs w:val="28"/>
        </w:rPr>
        <w:t>молоду</w:t>
      </w:r>
      <w:proofErr w:type="spellEnd"/>
      <w:r w:rsidRPr="00863244">
        <w:rPr>
          <w:sz w:val="28"/>
          <w:szCs w:val="28"/>
        </w:rPr>
        <w:t xml:space="preserve"> -                                  а под зорьку – соловейку,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Разбирайте по блину!»                                на денёчек, на недельку»,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Наши предки через русскую народную игру передавали из поколения в поколение складывавшиеся веками трудовые, нравственные и эстетические идеалы, понятия об окружающем мире, любви к Родине, взаимоотношениях людей: «Встречный бой», «Охотники и утки», «Продаём горшки», «Защита укрепления», «Ловись рыбка». Русский народ всегда с трепетом относился к природе, берёг её и прославлял. Поэтому в своей работе мы используем игры, которые воспитывают доброе отношение ко всему живому: «Гуси лебеди», «Волк и овцы», «У </w:t>
      </w:r>
      <w:proofErr w:type="spellStart"/>
      <w:r w:rsidRPr="00863244">
        <w:rPr>
          <w:sz w:val="28"/>
          <w:szCs w:val="28"/>
        </w:rPr>
        <w:t>медведяво</w:t>
      </w:r>
      <w:proofErr w:type="spellEnd"/>
      <w:r w:rsidRPr="00863244">
        <w:rPr>
          <w:sz w:val="28"/>
          <w:szCs w:val="28"/>
        </w:rPr>
        <w:t xml:space="preserve"> бору», «Зайцы в огороде» и многие другие.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Большое внимание также уделяем подвижным народным играм. Именно в них ярко отражаются представления о чести, смелости, мужестве. В этих играх воспитываются такие качества как смекалка, выдержка. Как тут не вспомнить о легендарных русских народных играх, воспитывающих «настоящих богатырей»: «Бой петухов», «Вытолкни из круга», «Достань камешек».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 xml:space="preserve">Народные игры с течением времени, постепенно видоизменялись, но всегда вызывали интерес у детей разных возрастов. Сюжет народной игры построен так, что в любой момент в неё можно добавить что-то новое, необычное. Так, например, через некоторое время, после знакомства с игрой «Жмурки», мы обратили внимание на то, что интерес детей к игре постепенно угасает. Мы решили добавить к основным правилам игры сюрпризный момент. В результате чего дети вновь увлеклись игрой и уже в дальнейшем сами </w:t>
      </w:r>
      <w:r w:rsidRPr="00863244">
        <w:rPr>
          <w:sz w:val="28"/>
          <w:szCs w:val="28"/>
        </w:rPr>
        <w:lastRenderedPageBreak/>
        <w:t>выбирали правила игры. Тот же метод мы решили, применить и к некоторым другим народным играм: «Водяной», «Молчанка», «Море волнуется».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  <w:r w:rsidRPr="00863244">
        <w:rPr>
          <w:sz w:val="28"/>
          <w:szCs w:val="28"/>
        </w:rPr>
        <w:t>Народные игры и сегодня являются школой жизненного опыта, школой усвоения обычаев и традиций национальной культуры. Они не должны быть забыты. Но эти игры дадут положительные результаты только тогда, когда исполнят своё главное назначение – подарят детям радость и веселье; научать играть вместе, а значит – терпению, взаимопомощи, дружелюбию.</w:t>
      </w: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863244" w:rsidRDefault="00847A02" w:rsidP="00847A02">
      <w:pPr>
        <w:spacing w:after="0"/>
        <w:ind w:right="-1"/>
        <w:jc w:val="both"/>
        <w:rPr>
          <w:sz w:val="28"/>
          <w:szCs w:val="28"/>
        </w:rPr>
      </w:pPr>
    </w:p>
    <w:p w:rsidR="00847A02" w:rsidRPr="003163CD" w:rsidRDefault="00847A02" w:rsidP="00847A02">
      <w:pPr>
        <w:spacing w:after="0"/>
        <w:ind w:left="5103"/>
        <w:jc w:val="both"/>
        <w:rPr>
          <w:sz w:val="32"/>
          <w:szCs w:val="32"/>
        </w:rPr>
      </w:pPr>
    </w:p>
    <w:p w:rsidR="00743904" w:rsidRDefault="00743904"/>
    <w:sectPr w:rsidR="00743904" w:rsidSect="00D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A02"/>
    <w:rsid w:val="00743904"/>
    <w:rsid w:val="0084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7366</Characters>
  <Application>Microsoft Office Word</Application>
  <DocSecurity>0</DocSecurity>
  <Lines>61</Lines>
  <Paragraphs>17</Paragraphs>
  <ScaleCrop>false</ScaleCrop>
  <Company>Grizli777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2016-12-02T02:33:00Z</dcterms:created>
  <dcterms:modified xsi:type="dcterms:W3CDTF">2016-12-02T02:34:00Z</dcterms:modified>
</cp:coreProperties>
</file>